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ED5F" w14:textId="77777777" w:rsidR="005D7726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16D81774" w14:textId="77777777" w:rsidR="00C33C3D" w:rsidRDefault="00C33C3D" w:rsidP="00C33C3D">
      <w:r>
        <w:rPr>
          <w:noProof/>
        </w:rPr>
        <w:drawing>
          <wp:inline distT="0" distB="0" distL="0" distR="0" wp14:anchorId="0DA73125" wp14:editId="621500D3">
            <wp:extent cx="5759450" cy="584200"/>
            <wp:effectExtent l="0" t="0" r="0" b="6350"/>
            <wp:docPr id="7235068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86F6A" w14:textId="77777777" w:rsidR="00C33C3D" w:rsidRDefault="00C33C3D" w:rsidP="00C33C3D">
      <w:pPr>
        <w:jc w:val="both"/>
      </w:pPr>
      <w:r>
        <w:t>Nazwa projektu: „</w:t>
      </w:r>
      <w:r w:rsidRPr="002163FA">
        <w:t>Rozbudowa bazy kulturalnej na tere</w:t>
      </w:r>
      <w:r>
        <w:t xml:space="preserve">nie gminy Andrespol - etap II”.  FELD.06.04 Kultura i turystyka. FELD.06 Fundusze Europejskie dla Łódzkiego przyjazne mieszkańcom. Program Regionalny Fundusze Europejskie dla Łódzkiego 2021-2027. Umowa nr </w:t>
      </w:r>
      <w:r w:rsidRPr="002163FA">
        <w:t>FELD.06.04-IZ.00-0029/24</w:t>
      </w:r>
      <w:r>
        <w:t>-00</w:t>
      </w:r>
    </w:p>
    <w:p w14:paraId="70828F8E" w14:textId="77777777" w:rsidR="00751DC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7252B0F0" w14:textId="1969C511" w:rsidR="00695884" w:rsidRDefault="00751DC4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r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>1</w:t>
      </w:r>
      <w:r w:rsidR="00695884" w:rsidRPr="006464C2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  <w:r w:rsidR="00695884">
        <w:rPr>
          <w:rFonts w:ascii="Verdana" w:eastAsia="Times" w:hAnsi="Verdana" w:cs="Calibri"/>
          <w:b/>
          <w:bCs w:val="0"/>
          <w:sz w:val="22"/>
          <w:szCs w:val="22"/>
        </w:rPr>
        <w:t xml:space="preserve"> </w:t>
      </w:r>
    </w:p>
    <w:p w14:paraId="14209441" w14:textId="77777777" w:rsidR="005D7726" w:rsidRPr="006464C2" w:rsidRDefault="005D7726" w:rsidP="00695884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5D9CEDF8" w14:textId="77777777" w:rsidR="00695884" w:rsidRPr="006464C2" w:rsidRDefault="00695884" w:rsidP="00695884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7DFA8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695884" w:rsidRPr="006464C2" w14:paraId="1095A157" w14:textId="77777777" w:rsidTr="00882909">
        <w:trPr>
          <w:trHeight w:val="674"/>
        </w:trPr>
        <w:tc>
          <w:tcPr>
            <w:tcW w:w="9564" w:type="dxa"/>
            <w:shd w:val="clear" w:color="auto" w:fill="B7DFA8" w:themeFill="accent1" w:themeFillTint="66"/>
            <w:vAlign w:val="bottom"/>
          </w:tcPr>
          <w:p w14:paraId="686235BB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 w:rsidRPr="006464C2">
              <w:rPr>
                <w:rFonts w:ascii="Verdana" w:hAnsi="Verdana" w:cs="Calibri"/>
                <w:bCs w:val="0"/>
                <w:sz w:val="22"/>
                <w:szCs w:val="22"/>
              </w:rPr>
              <w:br w:type="page"/>
            </w:r>
            <w:r w:rsidRPr="006464C2"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1AB443B1" w14:textId="77777777" w:rsidR="00695884" w:rsidRPr="006464C2" w:rsidRDefault="00695884" w:rsidP="0088290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575B3762" w14:textId="77777777" w:rsidR="00695884" w:rsidRPr="006464C2" w:rsidRDefault="00695884" w:rsidP="00695884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1"/>
          <w:sz w:val="22"/>
          <w:szCs w:val="22"/>
          <w:lang w:eastAsia="zh-CN"/>
        </w:rPr>
      </w:pPr>
    </w:p>
    <w:p w14:paraId="0F0ED6EF" w14:textId="77777777" w:rsidR="005D7726" w:rsidRDefault="005D7726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</w:p>
    <w:p w14:paraId="61688DF4" w14:textId="40E43D42" w:rsidR="00695884" w:rsidRPr="00420F9C" w:rsidRDefault="00695884" w:rsidP="00695884">
      <w:pPr>
        <w:widowControl w:val="0"/>
        <w:spacing w:before="240" w:after="120"/>
        <w:ind w:right="45" w:firstLine="5387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031AC44D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34E97EB6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7CAEE38F" w14:textId="77777777" w:rsidR="00695884" w:rsidRPr="00420F9C" w:rsidRDefault="00695884" w:rsidP="00695884">
      <w:pPr>
        <w:shd w:val="clear" w:color="auto" w:fill="FFFFFF"/>
        <w:tabs>
          <w:tab w:val="left" w:pos="284"/>
        </w:tabs>
        <w:ind w:firstLine="5387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 xml:space="preserve">ul. </w:t>
      </w:r>
      <w:proofErr w:type="spellStart"/>
      <w:r w:rsidRPr="00420F9C">
        <w:rPr>
          <w:rFonts w:ascii="Verdana" w:hAnsi="Verdana" w:cs="Arial"/>
          <w:bCs/>
          <w:sz w:val="24"/>
          <w:szCs w:val="24"/>
        </w:rPr>
        <w:t>Rokicińska</w:t>
      </w:r>
      <w:proofErr w:type="spellEnd"/>
      <w:r w:rsidRPr="00420F9C">
        <w:rPr>
          <w:rFonts w:ascii="Verdana" w:hAnsi="Verdana" w:cs="Arial"/>
          <w:bCs/>
          <w:sz w:val="24"/>
          <w:szCs w:val="24"/>
        </w:rPr>
        <w:t xml:space="preserve"> 126</w:t>
      </w:r>
    </w:p>
    <w:p w14:paraId="5C5CD4D1" w14:textId="77777777" w:rsidR="00695884" w:rsidRPr="00420F9C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firstLine="5387"/>
        <w:rPr>
          <w:rFonts w:ascii="Verdana" w:hAnsi="Verdana" w:cs="Calibri"/>
          <w:bCs/>
          <w:kern w:val="1"/>
          <w:sz w:val="24"/>
          <w:szCs w:val="24"/>
          <w:lang w:eastAsia="zh-CN"/>
        </w:rPr>
      </w:pPr>
      <w:r w:rsidRPr="00420F9C">
        <w:rPr>
          <w:rFonts w:ascii="Verdana" w:hAnsi="Verdana" w:cs="Arial"/>
          <w:bCs/>
          <w:sz w:val="24"/>
          <w:szCs w:val="24"/>
        </w:rPr>
        <w:t>95-020 Andrespol</w:t>
      </w:r>
    </w:p>
    <w:p w14:paraId="4C296FAD" w14:textId="2356E31C" w:rsidR="007C7627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75362F1" w14:textId="77777777" w:rsidR="00B37223" w:rsidRPr="006464C2" w:rsidRDefault="00B37223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AE0E98" w14:textId="43F23608" w:rsidR="007C7627" w:rsidRPr="006464C2" w:rsidRDefault="007C7627" w:rsidP="00AD25B3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E0FB589" w14:textId="77777777" w:rsidR="007C7627" w:rsidRPr="006464C2" w:rsidRDefault="007C7627" w:rsidP="007C7627">
      <w:pPr>
        <w:pStyle w:val="Akapitzlist"/>
        <w:overflowPunct/>
        <w:ind w:left="1080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C72D9BF" w14:textId="49EB83DD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</w:t>
      </w:r>
      <w:r w:rsidR="005A2CE0">
        <w:rPr>
          <w:rFonts w:ascii="Verdana" w:eastAsia="Calibri" w:hAnsi="Verdana" w:cs="Calibri"/>
          <w:sz w:val="22"/>
          <w:szCs w:val="22"/>
          <w:lang w:eastAsia="en-US"/>
        </w:rPr>
        <w:t>/</w:t>
      </w:r>
      <w:r w:rsidRPr="006464C2">
        <w:rPr>
          <w:rFonts w:ascii="Verdana" w:eastAsia="Calibri" w:hAnsi="Verdana" w:cs="Calibri"/>
          <w:sz w:val="22"/>
          <w:szCs w:val="22"/>
          <w:lang w:eastAsia="en-US"/>
        </w:rPr>
        <w:t>wykonawców wspólnie ubiegających się o udzielenie zamówienia:</w:t>
      </w:r>
    </w:p>
    <w:p w14:paraId="0D187065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214BA0" w:rsidRPr="006464C2" w14:paraId="3EB73255" w14:textId="50FD5977" w:rsidTr="008D7197">
        <w:trPr>
          <w:trHeight w:val="429"/>
        </w:trPr>
        <w:tc>
          <w:tcPr>
            <w:tcW w:w="606" w:type="dxa"/>
            <w:vAlign w:val="center"/>
          </w:tcPr>
          <w:p w14:paraId="7D9C9DD7" w14:textId="06F8D3CD" w:rsidR="00214BA0" w:rsidRPr="006464C2" w:rsidRDefault="006C5F15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</w:t>
            </w:r>
            <w:r w:rsidR="00214BA0"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2844" w:type="dxa"/>
            <w:vAlign w:val="center"/>
          </w:tcPr>
          <w:p w14:paraId="7C60486C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vAlign w:val="center"/>
          </w:tcPr>
          <w:p w14:paraId="14C7593D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</w:tcPr>
          <w:p w14:paraId="225E1A8D" w14:textId="1046CCD2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214BA0" w:rsidRPr="006464C2" w14:paraId="2C7544D1" w14:textId="0F2D516B" w:rsidTr="008D7197">
        <w:trPr>
          <w:trHeight w:val="637"/>
        </w:trPr>
        <w:tc>
          <w:tcPr>
            <w:tcW w:w="606" w:type="dxa"/>
            <w:vAlign w:val="center"/>
          </w:tcPr>
          <w:p w14:paraId="1512B110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vAlign w:val="center"/>
          </w:tcPr>
          <w:p w14:paraId="091F5F8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13A1423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58992034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214BA0" w:rsidRPr="006464C2" w14:paraId="65919C65" w14:textId="05755CC9" w:rsidTr="008D7197">
        <w:trPr>
          <w:trHeight w:val="690"/>
        </w:trPr>
        <w:tc>
          <w:tcPr>
            <w:tcW w:w="606" w:type="dxa"/>
            <w:vAlign w:val="center"/>
          </w:tcPr>
          <w:p w14:paraId="29DDD8CC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 w:rsidRPr="006464C2"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3ED2DFE7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vAlign w:val="center"/>
          </w:tcPr>
          <w:p w14:paraId="3AE479EF" w14:textId="77777777" w:rsidR="00214BA0" w:rsidRPr="006464C2" w:rsidRDefault="00214BA0" w:rsidP="007C7627">
            <w:pPr>
              <w:overflowPunct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vAlign w:val="center"/>
          </w:tcPr>
          <w:p w14:paraId="6A269792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</w:tcPr>
          <w:p w14:paraId="02754219" w14:textId="77777777" w:rsidR="00214BA0" w:rsidRPr="006464C2" w:rsidRDefault="00214BA0" w:rsidP="007C7627">
            <w:pPr>
              <w:overflowPunct/>
              <w:jc w:val="center"/>
              <w:textAlignment w:val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1E29BF29" w14:textId="77777777" w:rsidR="007C7627" w:rsidRPr="006464C2" w:rsidRDefault="007C7627" w:rsidP="007C7627">
      <w:pPr>
        <w:overflowPunct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75406" w14:textId="77777777" w:rsidR="007C7627" w:rsidRPr="006464C2" w:rsidRDefault="007C7627" w:rsidP="007C7627">
      <w:pPr>
        <w:overflowPunct/>
        <w:autoSpaceDE/>
        <w:autoSpaceDN/>
        <w:adjustRightInd/>
        <w:ind w:left="360" w:hanging="360"/>
        <w:textAlignment w:val="auto"/>
        <w:rPr>
          <w:rFonts w:ascii="Verdana" w:eastAsia="Calibri" w:hAnsi="Verdana"/>
          <w:sz w:val="22"/>
          <w:szCs w:val="22"/>
          <w:lang w:eastAsia="en-US"/>
        </w:rPr>
      </w:pPr>
    </w:p>
    <w:p w14:paraId="5EC3C8A8" w14:textId="733C4450" w:rsidR="007C7627" w:rsidRPr="006464C2" w:rsidRDefault="007C7627" w:rsidP="00AD25B3">
      <w:pPr>
        <w:pStyle w:val="Akapitzlist"/>
        <w:numPr>
          <w:ilvl w:val="0"/>
          <w:numId w:val="3"/>
        </w:numPr>
        <w:overflowPunct/>
        <w:spacing w:after="240" w:line="276" w:lineRule="auto"/>
        <w:ind w:left="426" w:hanging="426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 w:rsidRPr="006464C2"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5786"/>
      </w:tblGrid>
      <w:tr w:rsidR="006C5F15" w14:paraId="3E6A0183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555C5C7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Imię i nazwisko osoby do kontaktów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4752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38C509BC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03C8C7A6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Adres korespondencyjny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FE29A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C868FE0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A13385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eastAsia="ar-SA"/>
              </w:rPr>
            </w:pPr>
            <w:r>
              <w:rPr>
                <w:rFonts w:ascii="Verdana" w:hAnsi="Verdana"/>
                <w:b/>
                <w:lang w:eastAsia="ar-SA"/>
              </w:rPr>
              <w:t>Nr telefonu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4CFD9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6C5F15" w14:paraId="0838EF19" w14:textId="77777777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214A4843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lang w:val="de-DE" w:eastAsia="ar-SA"/>
              </w:rPr>
            </w:pPr>
            <w:proofErr w:type="spellStart"/>
            <w:r>
              <w:rPr>
                <w:rFonts w:ascii="Verdana" w:hAnsi="Verdana"/>
                <w:b/>
                <w:lang w:val="de-DE" w:eastAsia="ar-SA"/>
              </w:rPr>
              <w:t>Adres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lang w:val="de-DE" w:eastAsia="ar-SA"/>
              </w:rPr>
              <w:t>e-mail</w:t>
            </w:r>
            <w:proofErr w:type="spellEnd"/>
            <w:r>
              <w:rPr>
                <w:rFonts w:ascii="Verdana" w:hAnsi="Verdana"/>
                <w:b/>
                <w:lang w:val="de-DE" w:eastAsia="ar-SA"/>
              </w:rPr>
              <w:t>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2FB8C" w14:textId="77777777" w:rsidR="006C5F15" w:rsidRDefault="006C5F15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78317A6D" w14:textId="77777777" w:rsidR="007C7627" w:rsidRDefault="007C7627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B66BCAE" w14:textId="77777777" w:rsidR="00F36D79" w:rsidRDefault="00F36D79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48EC15B" w14:textId="77777777" w:rsidR="00C33C3D" w:rsidRPr="006464C2" w:rsidRDefault="00C33C3D" w:rsidP="007C7627">
      <w:pPr>
        <w:overflowPunct/>
        <w:spacing w:after="240" w:line="276" w:lineRule="auto"/>
        <w:textAlignment w:val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558C2426" w14:textId="253967B3" w:rsidR="006E0D7F" w:rsidRPr="006464C2" w:rsidRDefault="007C7627" w:rsidP="00AD25B3">
      <w:pPr>
        <w:pStyle w:val="Akapitzlist"/>
        <w:widowControl w:val="0"/>
        <w:numPr>
          <w:ilvl w:val="0"/>
          <w:numId w:val="3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lastRenderedPageBreak/>
        <w:t>Warunki oferty:</w:t>
      </w:r>
    </w:p>
    <w:p w14:paraId="4EF637AA" w14:textId="77777777" w:rsidR="00695884" w:rsidRPr="00695884" w:rsidRDefault="00695884" w:rsidP="00695884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</w:p>
    <w:p w14:paraId="40D6CBCC" w14:textId="1FF21A71" w:rsidR="00695884" w:rsidRPr="006303A0" w:rsidRDefault="00695884" w:rsidP="00695884">
      <w:pPr>
        <w:jc w:val="both"/>
        <w:rPr>
          <w:rFonts w:ascii="Verdana" w:hAnsi="Verdana" w:cs="Calibri"/>
          <w:b/>
          <w:bCs/>
          <w:kern w:val="1"/>
          <w:sz w:val="22"/>
          <w:szCs w:val="22"/>
          <w:lang w:eastAsia="zh-CN"/>
        </w:rPr>
      </w:pPr>
      <w:r w:rsidRPr="006464C2">
        <w:rPr>
          <w:rFonts w:ascii="Verdana" w:hAnsi="Verdana" w:cs="Calibri"/>
          <w:kern w:val="1"/>
          <w:sz w:val="22"/>
          <w:szCs w:val="22"/>
          <w:lang w:eastAsia="zh-CN"/>
        </w:rPr>
        <w:t xml:space="preserve">Odpowiadając na ogłoszenie o zamówieniu w postępowaniu prowadzonym </w:t>
      </w:r>
      <w:r w:rsidRPr="00CD63C8">
        <w:rPr>
          <w:rFonts w:ascii="Verdana" w:hAnsi="Verdana"/>
          <w:b/>
          <w:sz w:val="22"/>
          <w:szCs w:val="22"/>
        </w:rPr>
        <w:t xml:space="preserve">w </w:t>
      </w:r>
      <w:r w:rsidRPr="006303A0">
        <w:rPr>
          <w:rFonts w:ascii="Verdana" w:hAnsi="Verdana"/>
          <w:b/>
          <w:sz w:val="22"/>
          <w:szCs w:val="22"/>
        </w:rPr>
        <w:t xml:space="preserve">trybie podstawowym bez prowadzenia negocjacji,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 xml:space="preserve">na wykonanie zamówienia pn. </w:t>
      </w:r>
      <w:r w:rsidR="00C33C3D" w:rsidRPr="00C33C3D">
        <w:rPr>
          <w:rFonts w:ascii="Verdana" w:hAnsi="Verdana" w:cs="Calibri"/>
          <w:b/>
          <w:sz w:val="22"/>
          <w:szCs w:val="22"/>
        </w:rPr>
        <w:t>Przebudowa i rozbudowa Gminnego Ośrodka Kultury - etap II – SALA WIDOWISKOWA</w:t>
      </w:r>
      <w:r w:rsidRPr="006303A0">
        <w:rPr>
          <w:rFonts w:ascii="Verdana" w:hAnsi="Verdana" w:cs="Calibri"/>
          <w:b/>
          <w:bCs/>
          <w:kern w:val="1"/>
          <w:sz w:val="22"/>
          <w:szCs w:val="22"/>
          <w:lang w:eastAsia="zh-CN"/>
        </w:rPr>
        <w:t xml:space="preserve">, </w:t>
      </w:r>
      <w:r w:rsidRPr="006303A0">
        <w:rPr>
          <w:rFonts w:ascii="Verdana" w:hAnsi="Verdana" w:cs="Calibri"/>
          <w:kern w:val="1"/>
          <w:sz w:val="22"/>
          <w:szCs w:val="22"/>
          <w:lang w:eastAsia="zh-CN"/>
        </w:rPr>
        <w:t>przedkładam niniejszą ofertę i oraz oświadczam/y</w:t>
      </w:r>
    </w:p>
    <w:p w14:paraId="2F052644" w14:textId="77777777" w:rsidR="005D7726" w:rsidRPr="006464C2" w:rsidRDefault="005D7726" w:rsidP="00E57D89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1"/>
          <w:sz w:val="22"/>
          <w:szCs w:val="22"/>
          <w:lang w:eastAsia="zh-CN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1"/>
      </w:tblGrid>
      <w:tr w:rsidR="005D7726" w:rsidRPr="000F2188" w14:paraId="7F517BD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875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bookmarkStart w:id="0" w:name="_Hlk82084629"/>
          </w:p>
          <w:p w14:paraId="137B340D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>1.</w:t>
            </w:r>
            <w:r w:rsidRPr="005D7726">
              <w:rPr>
                <w:rFonts w:ascii="Verdana" w:hAnsi="Verdana" w:cs="Calibri"/>
                <w:b/>
              </w:rPr>
              <w:tab/>
              <w:t xml:space="preserve">Oferujemy wykonanie przedmiotu zamówienia za cenę: </w:t>
            </w:r>
          </w:p>
          <w:p w14:paraId="78889E80" w14:textId="77777777" w:rsidR="005D7726" w:rsidRPr="005D7726" w:rsidRDefault="005D7726" w:rsidP="005D7726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/>
              </w:rPr>
            </w:pPr>
            <w:r w:rsidRPr="005D7726">
              <w:rPr>
                <w:rFonts w:ascii="Verdana" w:hAnsi="Verdana" w:cs="Calibri"/>
                <w:b/>
              </w:rPr>
              <w:t xml:space="preserve">      </w:t>
            </w:r>
          </w:p>
          <w:p w14:paraId="5A34230C" w14:textId="7C69F23D" w:rsidR="005D7726" w:rsidRDefault="005D7726" w:rsidP="006F1994">
            <w:pPr>
              <w:shd w:val="clear" w:color="auto" w:fill="FFFFFF" w:themeFill="background1"/>
              <w:ind w:left="709" w:hanging="425"/>
              <w:jc w:val="both"/>
              <w:rPr>
                <w:rFonts w:ascii="Verdana" w:hAnsi="Verdana" w:cs="Calibri"/>
                <w:bCs/>
              </w:rPr>
            </w:pPr>
            <w:r w:rsidRPr="005D7726">
              <w:rPr>
                <w:rFonts w:ascii="Verdana" w:hAnsi="Verdana" w:cs="Calibri"/>
                <w:b/>
              </w:rPr>
              <w:t>cena brutto:</w:t>
            </w:r>
            <w:r w:rsidR="006F1994">
              <w:rPr>
                <w:rFonts w:ascii="Verdana" w:hAnsi="Verdana" w:cs="Calibri"/>
                <w:b/>
              </w:rPr>
              <w:t xml:space="preserve"> </w:t>
            </w:r>
            <w:r w:rsidRPr="006F1994">
              <w:rPr>
                <w:rFonts w:ascii="Verdana" w:hAnsi="Verdana" w:cs="Calibri"/>
                <w:bCs/>
              </w:rPr>
              <w:t>.....................</w:t>
            </w:r>
            <w:r w:rsidR="00C157DA">
              <w:rPr>
                <w:rFonts w:ascii="Verdana" w:hAnsi="Verdana" w:cs="Calibri"/>
                <w:bCs/>
              </w:rPr>
              <w:t>..........</w:t>
            </w:r>
            <w:r w:rsidRPr="006F1994">
              <w:rPr>
                <w:rFonts w:ascii="Verdana" w:hAnsi="Verdana" w:cs="Calibri"/>
                <w:bCs/>
              </w:rPr>
              <w:t>.......PLN</w:t>
            </w:r>
            <w:r w:rsidR="006F1994" w:rsidRPr="006F1994">
              <w:rPr>
                <w:rFonts w:ascii="Verdana" w:hAnsi="Verdana" w:cs="Calibri"/>
                <w:bCs/>
              </w:rPr>
              <w:t>, w tym należny podatek VAT zgodnie z obowiązującymi przepisami</w:t>
            </w:r>
            <w:r w:rsidR="008D25DA">
              <w:rPr>
                <w:rFonts w:ascii="Verdana" w:hAnsi="Verdana" w:cs="Calibri"/>
                <w:bCs/>
              </w:rPr>
              <w:t>.</w:t>
            </w:r>
          </w:p>
          <w:p w14:paraId="352C4B4C" w14:textId="0EB1DDEC" w:rsidR="005D7726" w:rsidRPr="00AD25B3" w:rsidRDefault="005D7726" w:rsidP="00F36D79">
            <w:pPr>
              <w:shd w:val="clear" w:color="auto" w:fill="FFFFFF" w:themeFill="background1"/>
              <w:jc w:val="both"/>
              <w:rPr>
                <w:rFonts w:ascii="Verdana" w:hAnsi="Verdana" w:cs="Calibri"/>
                <w:b/>
              </w:rPr>
            </w:pPr>
          </w:p>
        </w:tc>
      </w:tr>
      <w:tr w:rsidR="005D7726" w:rsidRPr="000F2188" w14:paraId="586AC00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6D27C" w14:textId="77777777" w:rsidR="005D7726" w:rsidRPr="000F2188" w:rsidRDefault="005D7726" w:rsidP="005D772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0F2188">
              <w:rPr>
                <w:rFonts w:ascii="Verdana" w:hAnsi="Verdana" w:cs="Calibri"/>
                <w:b/>
              </w:rPr>
              <w:t>2.</w:t>
            </w:r>
            <w:r w:rsidRPr="000F2188">
              <w:rPr>
                <w:rFonts w:ascii="Verdana" w:hAnsi="Verdana" w:cstheme="minorHAnsi"/>
                <w:b/>
              </w:rPr>
              <w:t xml:space="preserve"> KARTA OCENY KRYTERIUM „Okres gwarancji jakości”</w:t>
            </w:r>
          </w:p>
          <w:p w14:paraId="65B59C69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</w:p>
          <w:p w14:paraId="033E5F49" w14:textId="4C6AE7BE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</w:rPr>
            </w:pPr>
            <w:r w:rsidRPr="000F2188">
              <w:rPr>
                <w:rFonts w:ascii="Verdana" w:hAnsi="Verdana" w:cstheme="minorHAnsi"/>
                <w:b/>
                <w:bCs/>
              </w:rPr>
              <w:t>Zobowiązuję(</w:t>
            </w:r>
            <w:proofErr w:type="spellStart"/>
            <w:r w:rsidRPr="000F2188">
              <w:rPr>
                <w:rFonts w:ascii="Verdana" w:hAnsi="Verdana" w:cstheme="minorHAnsi"/>
                <w:b/>
                <w:bCs/>
              </w:rPr>
              <w:t>emy</w:t>
            </w:r>
            <w:proofErr w:type="spellEnd"/>
            <w:r w:rsidRPr="000F2188">
              <w:rPr>
                <w:rFonts w:ascii="Verdana" w:hAnsi="Verdana" w:cstheme="minorHAnsi"/>
                <w:b/>
                <w:bCs/>
              </w:rPr>
              <w:t xml:space="preserve">) się do udzielenia gwarancji jakości na wykonany przedmiot zamówienia na okres …………… </w:t>
            </w:r>
            <w:r w:rsidR="00541950">
              <w:rPr>
                <w:rFonts w:ascii="Verdana" w:hAnsi="Verdana" w:cstheme="minorHAnsi"/>
                <w:b/>
                <w:bCs/>
              </w:rPr>
              <w:t>lat</w:t>
            </w:r>
            <w:r w:rsidRPr="000F2188">
              <w:rPr>
                <w:rFonts w:ascii="Verdana" w:hAnsi="Verdana" w:cstheme="minorHAnsi"/>
                <w:b/>
                <w:bCs/>
              </w:rPr>
              <w:t>.</w:t>
            </w:r>
          </w:p>
          <w:p w14:paraId="0ADA1FA8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6CFD22FB" w14:textId="2681C658" w:rsidR="005D7726" w:rsidRPr="00B37223" w:rsidRDefault="005D7726" w:rsidP="005D7726">
            <w:pPr>
              <w:widowControl w:val="0"/>
              <w:jc w:val="both"/>
              <w:rPr>
                <w:rFonts w:ascii="Verdana" w:hAnsi="Verdana" w:cstheme="minorHAnsi"/>
                <w:bCs/>
              </w:rPr>
            </w:pPr>
            <w:r w:rsidRPr="00214D0A">
              <w:rPr>
                <w:rFonts w:ascii="Verdana" w:hAnsi="Verdana" w:cstheme="minorHAnsi"/>
                <w:bCs/>
              </w:rPr>
              <w:t xml:space="preserve">W ofercie długość okresu gwarancji należy podać w </w:t>
            </w:r>
            <w:r w:rsidR="00541950">
              <w:rPr>
                <w:rFonts w:ascii="Verdana" w:hAnsi="Verdana" w:cstheme="minorHAnsi"/>
                <w:bCs/>
              </w:rPr>
              <w:t>latach</w:t>
            </w:r>
            <w:r w:rsidRPr="00214D0A">
              <w:rPr>
                <w:rFonts w:ascii="Verdana" w:hAnsi="Verdana" w:cstheme="minorHAnsi"/>
                <w:bCs/>
              </w:rPr>
              <w:t xml:space="preserve">. Uwaga! Minimalny okres gwarancji na dostarczony przedmiot zamówienia nie może być </w:t>
            </w:r>
            <w:r w:rsidRPr="00B37223">
              <w:rPr>
                <w:rFonts w:ascii="Verdana" w:hAnsi="Verdana" w:cstheme="minorHAnsi"/>
                <w:bCs/>
              </w:rPr>
              <w:t xml:space="preserve">krótszy niż </w:t>
            </w:r>
            <w:r w:rsidR="00541950">
              <w:rPr>
                <w:rFonts w:ascii="Verdana" w:hAnsi="Verdana" w:cstheme="minorHAnsi"/>
                <w:bCs/>
              </w:rPr>
              <w:t>3 lata</w:t>
            </w:r>
            <w:r w:rsidRPr="00B37223">
              <w:rPr>
                <w:rFonts w:ascii="Verdana" w:hAnsi="Verdana" w:cstheme="minorHAnsi"/>
                <w:bCs/>
              </w:rPr>
              <w:t>.</w:t>
            </w:r>
          </w:p>
          <w:p w14:paraId="4633FBCC" w14:textId="77777777" w:rsidR="005D7726" w:rsidRPr="000F2188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u w:val="single"/>
              </w:rPr>
            </w:pPr>
          </w:p>
          <w:p w14:paraId="534F9F25" w14:textId="77777777" w:rsidR="005D7726" w:rsidRPr="00B37223" w:rsidRDefault="005D7726" w:rsidP="005D7726">
            <w:pPr>
              <w:widowControl w:val="0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  <w:u w:val="single"/>
              </w:rPr>
              <w:t>Uwaga</w:t>
            </w:r>
            <w:r w:rsidRPr="00B37223">
              <w:rPr>
                <w:rFonts w:ascii="Verdana" w:hAnsi="Verdana" w:cstheme="minorHAnsi"/>
                <w:b/>
                <w:bCs/>
                <w:sz w:val="18"/>
                <w:szCs w:val="18"/>
              </w:rPr>
              <w:t>:</w:t>
            </w:r>
          </w:p>
          <w:p w14:paraId="1C49DB32" w14:textId="25251975" w:rsidR="005D7726" w:rsidRPr="005B75E2" w:rsidRDefault="005D7726" w:rsidP="005B75E2">
            <w:pPr>
              <w:jc w:val="both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W przypadku, gdy Wykonawca nie wypełnił pól wskazujących poszczególne okresy gwarancji Zamawiający przyjmie, że Wykonawca deklaruje minimalny okres gwarancji określony w SWZ a w kryterium oceny „Okres gwarancji jakości” </w:t>
            </w:r>
            <w:r w:rsidRPr="00B37223">
              <w:rPr>
                <w:rFonts w:ascii="Verdana" w:hAnsi="Verdana" w:cstheme="minorHAnsi"/>
                <w:b/>
                <w:i/>
                <w:sz w:val="18"/>
                <w:szCs w:val="18"/>
              </w:rPr>
              <w:t>otrzyma 0 pkt</w:t>
            </w:r>
            <w:r w:rsidRPr="00B37223">
              <w:rPr>
                <w:rFonts w:ascii="Verdana" w:hAnsi="Verdana" w:cstheme="minorHAnsi"/>
                <w:i/>
                <w:sz w:val="18"/>
                <w:szCs w:val="18"/>
              </w:rPr>
              <w:t xml:space="preserve">. </w:t>
            </w:r>
          </w:p>
        </w:tc>
      </w:tr>
      <w:tr w:rsidR="005D7726" w:rsidRPr="000F2188" w14:paraId="538C9D2E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B499E" w14:textId="77777777" w:rsidR="008D5D14" w:rsidRDefault="008D5D14" w:rsidP="008D5D14">
            <w:pPr>
              <w:pStyle w:val="Akapitzlist"/>
              <w:overflowPunct/>
              <w:autoSpaceDE/>
              <w:autoSpaceDN/>
              <w:adjustRightInd/>
              <w:ind w:left="284"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  <w:p w14:paraId="08DD5DF8" w14:textId="15EE118D" w:rsidR="005D7726" w:rsidRPr="00C157DA" w:rsidRDefault="005D7726" w:rsidP="00C157DA">
            <w:pPr>
              <w:pStyle w:val="Akapitzlist"/>
              <w:numPr>
                <w:ilvl w:val="0"/>
                <w:numId w:val="20"/>
              </w:numPr>
              <w:overflowPunct/>
              <w:autoSpaceDE/>
              <w:autoSpaceDN/>
              <w:adjustRightInd/>
              <w:ind w:left="284" w:hanging="284"/>
              <w:jc w:val="both"/>
              <w:textAlignment w:val="auto"/>
              <w:rPr>
                <w:rFonts w:ascii="Verdana" w:hAnsi="Verdana" w:cstheme="minorHAnsi"/>
                <w:b/>
              </w:rPr>
            </w:pPr>
            <w:r w:rsidRPr="00C157DA">
              <w:rPr>
                <w:rFonts w:ascii="Verdana" w:hAnsi="Verdana" w:cstheme="minorHAnsi"/>
                <w:b/>
              </w:rPr>
              <w:t>Zobowiązuję(</w:t>
            </w:r>
            <w:proofErr w:type="spellStart"/>
            <w:r w:rsidRPr="00C157DA">
              <w:rPr>
                <w:rFonts w:ascii="Verdana" w:hAnsi="Verdana" w:cstheme="minorHAnsi"/>
                <w:b/>
              </w:rPr>
              <w:t>emy</w:t>
            </w:r>
            <w:proofErr w:type="spellEnd"/>
            <w:r w:rsidRPr="00C157DA">
              <w:rPr>
                <w:rFonts w:ascii="Verdana" w:hAnsi="Verdana" w:cstheme="minorHAnsi"/>
                <w:b/>
              </w:rPr>
              <w:t xml:space="preserve">) się do wykonania przedmiotu zamówienia w terminie </w:t>
            </w:r>
            <w:r w:rsidR="00C33C3D">
              <w:rPr>
                <w:rFonts w:ascii="Verdana" w:hAnsi="Verdana" w:cstheme="minorHAnsi"/>
                <w:b/>
                <w:color w:val="000000" w:themeColor="text1"/>
              </w:rPr>
              <w:t>3</w:t>
            </w:r>
            <w:r w:rsidR="0033396E" w:rsidRPr="0033396E">
              <w:rPr>
                <w:rFonts w:ascii="Verdana" w:hAnsi="Verdana" w:cstheme="minorHAnsi"/>
                <w:b/>
                <w:color w:val="000000" w:themeColor="text1"/>
              </w:rPr>
              <w:t xml:space="preserve">00 </w:t>
            </w:r>
            <w:r w:rsidRPr="0033396E">
              <w:rPr>
                <w:rFonts w:ascii="Verdana" w:hAnsi="Verdana" w:cstheme="minorHAnsi"/>
                <w:b/>
                <w:color w:val="000000" w:themeColor="text1"/>
              </w:rPr>
              <w:t xml:space="preserve">dni kalendarzowych </w:t>
            </w:r>
            <w:r w:rsidRPr="00C300DB">
              <w:rPr>
                <w:rFonts w:ascii="Verdana" w:hAnsi="Verdana" w:cstheme="minorHAnsi"/>
                <w:b/>
              </w:rPr>
              <w:t>od dn</w:t>
            </w:r>
            <w:r w:rsidRPr="00C157DA">
              <w:rPr>
                <w:rFonts w:ascii="Verdana" w:hAnsi="Verdana" w:cstheme="minorHAnsi"/>
                <w:b/>
              </w:rPr>
              <w:t>ia zawarcia umowy.</w:t>
            </w:r>
          </w:p>
          <w:p w14:paraId="0E079284" w14:textId="1D448089" w:rsidR="00C157DA" w:rsidRPr="00C157DA" w:rsidRDefault="00C157DA" w:rsidP="00C157DA">
            <w:pPr>
              <w:pStyle w:val="Akapitzlist"/>
              <w:overflowPunct/>
              <w:autoSpaceDE/>
              <w:autoSpaceDN/>
              <w:adjustRightInd/>
              <w:jc w:val="both"/>
              <w:textAlignment w:val="auto"/>
              <w:rPr>
                <w:rFonts w:ascii="Verdana" w:hAnsi="Verdana" w:cstheme="minorHAnsi"/>
                <w:b/>
              </w:rPr>
            </w:pPr>
          </w:p>
        </w:tc>
      </w:tr>
      <w:tr w:rsidR="005B75E2" w:rsidRPr="000F2188" w14:paraId="05BB987D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3EDA" w14:textId="77777777" w:rsidR="005B75E2" w:rsidRDefault="00C157DA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  <w:r>
              <w:rPr>
                <w:rFonts w:ascii="Verdana" w:hAnsi="Verdana" w:cstheme="minorHAnsi"/>
                <w:b/>
              </w:rPr>
              <w:t>4</w:t>
            </w:r>
            <w:r w:rsidR="005B75E2" w:rsidRPr="000F2188">
              <w:rPr>
                <w:rFonts w:ascii="Verdana" w:hAnsi="Verdana" w:cstheme="minorHAnsi"/>
                <w:b/>
              </w:rPr>
              <w:t>.</w:t>
            </w:r>
            <w:r w:rsidR="005B75E2" w:rsidRPr="000F2188">
              <w:rPr>
                <w:rFonts w:ascii="Verdana" w:hAnsi="Verdana" w:cstheme="minorHAnsi"/>
                <w:bCs/>
              </w:rPr>
              <w:t xml:space="preserve"> Zobowiązuję(</w:t>
            </w:r>
            <w:proofErr w:type="spellStart"/>
            <w:r w:rsidR="005B75E2" w:rsidRPr="000F2188">
              <w:rPr>
                <w:rFonts w:ascii="Verdana" w:hAnsi="Verdana" w:cstheme="minorHAnsi"/>
                <w:bCs/>
              </w:rPr>
              <w:t>emy</w:t>
            </w:r>
            <w:proofErr w:type="spellEnd"/>
            <w:r w:rsidR="005B75E2" w:rsidRPr="000F2188">
              <w:rPr>
                <w:rFonts w:ascii="Verdana" w:hAnsi="Verdana" w:cstheme="minorHAnsi"/>
                <w:bCs/>
              </w:rPr>
              <w:t>) się w przypadku wyboru mojej (naszej) oferty do zawarcia umowy na określonych w SWZ warunkach w miejscu i terminie wyznaczonym przez Zamawiającego.</w:t>
            </w:r>
          </w:p>
          <w:p w14:paraId="27CD301D" w14:textId="2CF829E5" w:rsidR="00A15551" w:rsidRPr="005B75E2" w:rsidRDefault="00A15551" w:rsidP="005B75E2">
            <w:pPr>
              <w:overflowPunct/>
              <w:autoSpaceDE/>
              <w:autoSpaceDN/>
              <w:adjustRightInd/>
              <w:ind w:left="273" w:hanging="273"/>
              <w:jc w:val="both"/>
              <w:textAlignment w:val="auto"/>
              <w:rPr>
                <w:rFonts w:ascii="Verdana" w:hAnsi="Verdana" w:cstheme="minorHAnsi"/>
                <w:bCs/>
              </w:rPr>
            </w:pPr>
          </w:p>
        </w:tc>
      </w:tr>
      <w:tr w:rsidR="005D7726" w:rsidRPr="000F2188" w14:paraId="7753170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42DC" w14:textId="25F49B1B" w:rsidR="005D7726" w:rsidRDefault="00C157DA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  <w:r>
              <w:rPr>
                <w:rFonts w:ascii="Verdana" w:hAnsi="Verdana" w:cs="Calibri"/>
                <w:b/>
              </w:rPr>
              <w:t>5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Zapoznałem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z specyfikacją warunków zamówienia (SWZ) oraz innymi dokumentami zamówienia oraz zdobyłem</w:t>
            </w:r>
            <w:r w:rsidR="005344A8">
              <w:rPr>
                <w:rFonts w:ascii="Verdana" w:hAnsi="Verdana" w:cs="Calibri"/>
                <w:bCs/>
                <w:lang w:eastAsia="ar-SA"/>
              </w:rPr>
              <w:t>(liśmy)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wszelkie konieczne </w:t>
            </w:r>
            <w:r w:rsidR="00C33C3D" w:rsidRPr="000F2188">
              <w:rPr>
                <w:rFonts w:ascii="Verdana" w:hAnsi="Verdana" w:cs="Calibri"/>
                <w:bCs/>
                <w:lang w:eastAsia="ar-SA"/>
              </w:rPr>
              <w:t>informacje do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właściwego przygotowania oferty. Przyjmuję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przekazane dokumenty bez zastrzeżeń i zobowiązuję</w:t>
            </w:r>
            <w:r w:rsidR="005344A8">
              <w:rPr>
                <w:rFonts w:ascii="Verdana" w:hAnsi="Verdana" w:cs="Calibri"/>
                <w:bCs/>
                <w:lang w:eastAsia="ar-SA"/>
              </w:rPr>
              <w:t>(</w:t>
            </w:r>
            <w:proofErr w:type="spellStart"/>
            <w:r w:rsidR="005344A8">
              <w:rPr>
                <w:rFonts w:ascii="Verdana" w:hAnsi="Verdana" w:cs="Calibri"/>
                <w:bCs/>
                <w:lang w:eastAsia="ar-SA"/>
              </w:rPr>
              <w:t>emy</w:t>
            </w:r>
            <w:proofErr w:type="spellEnd"/>
            <w:r w:rsidR="005344A8">
              <w:rPr>
                <w:rFonts w:ascii="Verdana" w:hAnsi="Verdana" w:cs="Calibri"/>
                <w:bCs/>
                <w:lang w:eastAsia="ar-SA"/>
              </w:rPr>
              <w:t>)</w:t>
            </w:r>
            <w:r w:rsidR="005D7726" w:rsidRPr="000F2188">
              <w:rPr>
                <w:rFonts w:ascii="Verdana" w:hAnsi="Verdana" w:cs="Calibri"/>
                <w:bCs/>
                <w:lang w:eastAsia="ar-SA"/>
              </w:rPr>
              <w:t xml:space="preserve"> się do wykonania przedmiotu zamówienia zgodnie z warunkami w nich zawartymi.</w:t>
            </w:r>
          </w:p>
          <w:p w14:paraId="6DEEA594" w14:textId="17DDD283" w:rsidR="00A15551" w:rsidRPr="00C157DA" w:rsidRDefault="00A15551" w:rsidP="00C157DA">
            <w:pPr>
              <w:shd w:val="clear" w:color="auto" w:fill="FFFFFF" w:themeFill="background1"/>
              <w:ind w:left="274" w:hanging="274"/>
              <w:jc w:val="both"/>
              <w:rPr>
                <w:rFonts w:ascii="Verdana" w:hAnsi="Verdana" w:cs="Calibri"/>
                <w:bCs/>
                <w:lang w:eastAsia="ar-SA"/>
              </w:rPr>
            </w:pPr>
          </w:p>
        </w:tc>
      </w:tr>
      <w:tr w:rsidR="005D7726" w:rsidRPr="000F2188" w14:paraId="5216AAB6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7FD21" w14:textId="77F2166F" w:rsidR="00A15551" w:rsidRPr="00C157DA" w:rsidRDefault="00C157DA" w:rsidP="00F36D79">
            <w:pPr>
              <w:shd w:val="clear" w:color="auto" w:fill="FFFFFF" w:themeFill="background1"/>
              <w:ind w:left="436" w:hanging="436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6</w:t>
            </w:r>
            <w:r w:rsidR="005D7726" w:rsidRPr="00AD25B3">
              <w:rPr>
                <w:rFonts w:ascii="Verdana" w:hAnsi="Verdana" w:cs="Calibri"/>
                <w:b/>
              </w:rPr>
              <w:t>.</w:t>
            </w:r>
            <w:r w:rsidR="005D7726" w:rsidRPr="000F2188">
              <w:rPr>
                <w:rFonts w:ascii="Verdana" w:hAnsi="Verdana" w:cs="Calibri"/>
                <w:bCs/>
              </w:rPr>
              <w:t xml:space="preserve"> Oświadczam(y), że uważam(y) się za związanego niniejszą ofertą na </w:t>
            </w:r>
            <w:r w:rsidR="00C33C3D" w:rsidRPr="000F2188">
              <w:rPr>
                <w:rFonts w:ascii="Verdana" w:hAnsi="Verdana" w:cs="Calibri"/>
                <w:bCs/>
              </w:rPr>
              <w:t>okres wskazany</w:t>
            </w:r>
            <w:r w:rsidR="005D7726" w:rsidRPr="000F2188">
              <w:rPr>
                <w:rFonts w:ascii="Verdana" w:hAnsi="Verdana" w:cs="Calibri"/>
                <w:bCs/>
              </w:rPr>
              <w:t xml:space="preserve"> w SWZ.</w:t>
            </w:r>
          </w:p>
        </w:tc>
      </w:tr>
      <w:bookmarkEnd w:id="0"/>
      <w:tr w:rsidR="00AA7D97" w:rsidRPr="00DB7BBB" w14:paraId="09D67309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E4C90" w14:textId="75A39EEB" w:rsidR="003E2090" w:rsidRPr="003E2090" w:rsidRDefault="00C157DA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/>
              </w:rPr>
              <w:t>7</w:t>
            </w:r>
            <w:r w:rsidR="00AA7D97" w:rsidRPr="00070DC8">
              <w:rPr>
                <w:rFonts w:ascii="Verdana" w:hAnsi="Verdana" w:cs="Calibri"/>
                <w:b/>
              </w:rPr>
              <w:t>.</w:t>
            </w:r>
            <w:r w:rsidR="00AA7D97" w:rsidRPr="00DB7BBB">
              <w:rPr>
                <w:rFonts w:ascii="Verdana" w:hAnsi="Verdana" w:cs="Calibri"/>
                <w:bCs/>
              </w:rPr>
              <w:tab/>
            </w:r>
            <w:r w:rsidR="003E2090" w:rsidRPr="003E2090">
              <w:rPr>
                <w:rFonts w:ascii="Verdana" w:hAnsi="Verdana" w:cs="Calibri"/>
                <w:bCs/>
              </w:rPr>
              <w:t xml:space="preserve">Zgodnie z treścią art. 225 ust. 2 ustawy </w:t>
            </w:r>
            <w:proofErr w:type="spellStart"/>
            <w:r w:rsidR="003E2090">
              <w:rPr>
                <w:rFonts w:ascii="Verdana" w:hAnsi="Verdana" w:cs="Calibri"/>
                <w:bCs/>
              </w:rPr>
              <w:t>Pzp</w:t>
            </w:r>
            <w:proofErr w:type="spellEnd"/>
            <w:r w:rsidR="003E2090">
              <w:rPr>
                <w:rFonts w:ascii="Verdana" w:hAnsi="Verdana" w:cs="Calibri"/>
                <w:bCs/>
              </w:rPr>
              <w:t xml:space="preserve"> </w:t>
            </w:r>
            <w:r w:rsidR="003E2090" w:rsidRPr="003E2090">
              <w:rPr>
                <w:rFonts w:ascii="Verdana" w:hAnsi="Verdana" w:cs="Calibri"/>
                <w:bCs/>
              </w:rPr>
              <w:t xml:space="preserve">wybór przedmiotowej oferty* </w:t>
            </w:r>
          </w:p>
          <w:p w14:paraId="346C14A4" w14:textId="77777777" w:rsidR="003E2090" w:rsidRPr="003E2090" w:rsidRDefault="003E2090" w:rsidP="003E2090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nie będzie prowadził do powstania u Zamawiającego obowiązku podatkowego zgodnie z przepisami o podatku od towarów i usług.</w:t>
            </w:r>
          </w:p>
          <w:p w14:paraId="53E98975" w14:textId="2EC5FEAB" w:rsidR="003E2090" w:rsidRDefault="003E2090" w:rsidP="005344A8">
            <w:pPr>
              <w:shd w:val="clear" w:color="auto" w:fill="FFFFFF" w:themeFill="background1"/>
              <w:spacing w:before="120"/>
              <w:ind w:left="435" w:hanging="284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</w:t>
            </w:r>
            <w:r w:rsidRPr="003E2090">
              <w:rPr>
                <w:rFonts w:ascii="Verdana" w:hAnsi="Verdana" w:cs="Calibri"/>
                <w:bCs/>
              </w:rPr>
              <w:tab/>
              <w:t>będzie prowadził do powstania u Zamawiającego obowiązku podatkowego zgodnie z przepisami o podatku od towarów i usług w zakresie: ………………………</w:t>
            </w:r>
          </w:p>
          <w:p w14:paraId="4418C2C0" w14:textId="78A458A4" w:rsidR="003E2090" w:rsidRPr="003E2090" w:rsidRDefault="003E2090" w:rsidP="003E2090">
            <w:pPr>
              <w:shd w:val="clear" w:color="auto" w:fill="FFFFFF" w:themeFill="background1"/>
              <w:tabs>
                <w:tab w:val="left" w:pos="293"/>
              </w:tabs>
              <w:spacing w:before="120"/>
              <w:ind w:left="322" w:hanging="29"/>
              <w:jc w:val="both"/>
              <w:rPr>
                <w:rFonts w:ascii="Verdana" w:hAnsi="Verdana" w:cs="Calibri"/>
                <w:bCs/>
              </w:rPr>
            </w:pPr>
            <w:r w:rsidRPr="003E2090">
              <w:rPr>
                <w:rFonts w:ascii="Verdana" w:hAnsi="Verdana" w:cs="Calibri"/>
                <w:bCs/>
              </w:rPr>
              <w:t>należy wskazać nazwę (rodzaj) towaru lub usługi, których dostawa lub świadczenie będzie prowadzić do powstania takiego obowiązku podatkowego o wartości ……………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PLN bez kwoty podatku VAT (należy wskazać wartość tego towaru lub usługi bez kwoty podatku od towarów i usług) stawka podatku od towarów i usług wynosi …</w:t>
            </w:r>
            <w:proofErr w:type="gramStart"/>
            <w:r w:rsidRPr="003E2090">
              <w:rPr>
                <w:rFonts w:ascii="Verdana" w:hAnsi="Verdana" w:cs="Calibri"/>
                <w:bCs/>
              </w:rPr>
              <w:t>…….</w:t>
            </w:r>
            <w:proofErr w:type="gramEnd"/>
            <w:r w:rsidRPr="003E2090">
              <w:rPr>
                <w:rFonts w:ascii="Verdana" w:hAnsi="Verdana" w:cs="Calibri"/>
                <w:bCs/>
              </w:rPr>
              <w:t>%.</w:t>
            </w:r>
          </w:p>
          <w:p w14:paraId="04F41133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*) zaznaczyć właściwe</w:t>
            </w:r>
          </w:p>
          <w:p w14:paraId="22449604" w14:textId="77777777" w:rsidR="003E2090" w:rsidRPr="00F36D79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22" w:hanging="322"/>
              <w:jc w:val="both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Uwaga:</w:t>
            </w:r>
          </w:p>
          <w:p w14:paraId="2BFA5019" w14:textId="77777777" w:rsidR="00A15551" w:rsidRDefault="003E2090" w:rsidP="00F36D79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 xml:space="preserve">Zgodnie z art. 225 ust. 1 ustawy </w:t>
            </w:r>
            <w:proofErr w:type="spellStart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Pzp</w:t>
            </w:r>
            <w:proofErr w:type="spellEnd"/>
            <w:r w:rsidRPr="00F36D79">
              <w:rPr>
                <w:rFonts w:ascii="Verdana" w:hAnsi="Verdana" w:cs="Calibri"/>
                <w:bCs/>
                <w:sz w:val="14"/>
                <w:szCs w:val="14"/>
              </w:rPr>
              <w:t>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  <w:p w14:paraId="725D8C26" w14:textId="3F613322" w:rsidR="00C33C3D" w:rsidRPr="00F36D79" w:rsidRDefault="00C33C3D" w:rsidP="00F36D79">
            <w:pPr>
              <w:shd w:val="clear" w:color="auto" w:fill="FFFFFF" w:themeFill="background1"/>
              <w:tabs>
                <w:tab w:val="left" w:pos="284"/>
              </w:tabs>
              <w:ind w:left="9" w:hanging="9"/>
              <w:jc w:val="both"/>
              <w:rPr>
                <w:rFonts w:ascii="Verdana" w:hAnsi="Verdana" w:cs="Calibri"/>
                <w:bCs/>
                <w:sz w:val="14"/>
                <w:szCs w:val="14"/>
              </w:rPr>
            </w:pPr>
          </w:p>
        </w:tc>
      </w:tr>
      <w:tr w:rsidR="00AA7D97" w:rsidRPr="00DB7BBB" w14:paraId="14EB328A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746CF" w14:textId="77777777" w:rsidR="00A15551" w:rsidRDefault="00AA7D97" w:rsidP="00A15551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lastRenderedPageBreak/>
              <w:t xml:space="preserve">8. </w:t>
            </w:r>
            <w:r w:rsidR="003E2090" w:rsidRPr="003E2090">
              <w:rPr>
                <w:rFonts w:ascii="Verdana" w:hAnsi="Verdana" w:cs="Calibri"/>
                <w:bCs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609D7DAD" w14:textId="321B9BF7" w:rsidR="005344A8" w:rsidRPr="00DB7BBB" w:rsidRDefault="005344A8" w:rsidP="006C5F15">
            <w:pPr>
              <w:widowControl w:val="0"/>
              <w:shd w:val="clear" w:color="auto" w:fill="FFFFFF" w:themeFill="background1"/>
              <w:ind w:right="-1"/>
              <w:rPr>
                <w:rFonts w:ascii="Verdana" w:hAnsi="Verdana" w:cs="Calibri"/>
                <w:bCs/>
              </w:rPr>
            </w:pPr>
          </w:p>
        </w:tc>
      </w:tr>
      <w:tr w:rsidR="006C5F15" w:rsidRPr="00DB7BBB" w14:paraId="411FE385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68171" w14:textId="12E4677A" w:rsidR="006C5F15" w:rsidRPr="006C5F15" w:rsidRDefault="006C5F15" w:rsidP="006C5F15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9.</w:t>
            </w:r>
            <w:r w:rsidR="00705FF0">
              <w:rPr>
                <w:rFonts w:ascii="Verdana" w:hAnsi="Verdana" w:cs="Calibri"/>
                <w:bCs/>
              </w:rPr>
              <w:t xml:space="preserve"> </w:t>
            </w:r>
            <w:r w:rsidRPr="00705FF0">
              <w:rPr>
                <w:rFonts w:ascii="Verdana" w:hAnsi="Verdana" w:cs="Calibri"/>
                <w:b/>
              </w:rPr>
              <w:t>Wadium w kwocie</w:t>
            </w:r>
            <w:r w:rsidRPr="006C5F15">
              <w:rPr>
                <w:rFonts w:ascii="Verdana" w:hAnsi="Verdana" w:cs="Calibri"/>
                <w:bCs/>
              </w:rPr>
              <w:t xml:space="preserve"> określonej w SWZ, wniesiono w formie..............</w:t>
            </w:r>
          </w:p>
          <w:p w14:paraId="6024EE37" w14:textId="77777777" w:rsidR="00705FF0" w:rsidRDefault="00705FF0" w:rsidP="006C5F15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175075DD" w14:textId="5F627B66" w:rsidR="006C5F15" w:rsidRPr="00705FF0" w:rsidRDefault="006C5F15" w:rsidP="006C5F15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6C5F15">
              <w:rPr>
                <w:rFonts w:ascii="Verdana" w:hAnsi="Verdana" w:cs="Calibri"/>
                <w:bCs/>
              </w:rPr>
              <w:t xml:space="preserve">Proszę o zwrot wadium na rachunek bankowy: ……………………………………… </w:t>
            </w:r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(</w:t>
            </w:r>
            <w:proofErr w:type="gramStart"/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wypełnić</w:t>
            </w:r>
            <w:proofErr w:type="gramEnd"/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 xml:space="preserve"> jeżeli wniesiono wadium w pieniądzu)</w:t>
            </w:r>
          </w:p>
          <w:p w14:paraId="1F3B3CA5" w14:textId="77777777" w:rsidR="00705FF0" w:rsidRDefault="00705FF0" w:rsidP="00705FF0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  <w:p w14:paraId="04C66067" w14:textId="5F74CF22" w:rsidR="006C5F15" w:rsidRPr="006C5F15" w:rsidRDefault="006C5F15" w:rsidP="00705FF0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  <w:r w:rsidRPr="006C5F15">
              <w:rPr>
                <w:rFonts w:ascii="Verdana" w:hAnsi="Verdana" w:cs="Calibri"/>
                <w:bCs/>
              </w:rPr>
              <w:t>Proszę o zwrot wadium na adres poczty elektronicznej gwaranta / poręczyciela:</w:t>
            </w:r>
          </w:p>
          <w:p w14:paraId="496D13FA" w14:textId="77777777" w:rsidR="006C5F15" w:rsidRPr="00705FF0" w:rsidRDefault="006C5F15" w:rsidP="006C5F15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</w:pPr>
            <w:r w:rsidRPr="006C5F15">
              <w:rPr>
                <w:rFonts w:ascii="Verdana" w:hAnsi="Verdana" w:cs="Calibri"/>
                <w:bCs/>
              </w:rPr>
              <w:t xml:space="preserve">…………………………………… </w:t>
            </w:r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(</w:t>
            </w:r>
            <w:proofErr w:type="gramStart"/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>wypełnić</w:t>
            </w:r>
            <w:proofErr w:type="gramEnd"/>
            <w:r w:rsidRPr="00705FF0">
              <w:rPr>
                <w:rFonts w:ascii="Verdana" w:hAnsi="Verdana" w:cs="Calibri"/>
                <w:bCs/>
                <w:i/>
                <w:iCs/>
                <w:sz w:val="14"/>
                <w:szCs w:val="14"/>
              </w:rPr>
              <w:t xml:space="preserve"> jeżeli wniesiono wadium w formie gwarancji lub poręczenia)</w:t>
            </w:r>
          </w:p>
          <w:p w14:paraId="47130E7E" w14:textId="78A43F60" w:rsidR="006C5F15" w:rsidRDefault="006C5F15" w:rsidP="00A15551">
            <w:pPr>
              <w:widowControl w:val="0"/>
              <w:shd w:val="clear" w:color="auto" w:fill="FFFFFF" w:themeFill="background1"/>
              <w:ind w:left="273" w:right="-1" w:hanging="273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4C891CF8" w14:textId="77777777" w:rsidTr="00476C14"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0D" w14:textId="23144D06" w:rsidR="003E2090" w:rsidRPr="005344A8" w:rsidRDefault="00705FF0" w:rsidP="005344A8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</w:rPr>
            </w:pPr>
            <w:r>
              <w:rPr>
                <w:rFonts w:ascii="Verdana" w:hAnsi="Verdana" w:cs="Calibri"/>
                <w:bCs/>
              </w:rPr>
              <w:t>10</w:t>
            </w:r>
            <w:r w:rsidR="00AA7D97" w:rsidRPr="005344A8">
              <w:rPr>
                <w:rFonts w:ascii="Verdana" w:hAnsi="Verdana" w:cs="Calibri"/>
                <w:bCs/>
              </w:rPr>
              <w:t>.</w:t>
            </w:r>
            <w:r w:rsidR="003E2090" w:rsidRPr="005344A8">
              <w:rPr>
                <w:rFonts w:ascii="Verdana" w:hAnsi="Verdana" w:cs="Calibri"/>
                <w:bCs/>
              </w:rPr>
              <w:t xml:space="preserve"> Oświadczam</w:t>
            </w:r>
            <w:r w:rsidR="005344A8" w:rsidRPr="005344A8">
              <w:rPr>
                <w:rFonts w:ascii="Verdana" w:hAnsi="Verdana" w:cs="Calibri"/>
                <w:bCs/>
              </w:rPr>
              <w:t>(</w:t>
            </w:r>
            <w:r w:rsidR="003E2090" w:rsidRPr="005344A8">
              <w:rPr>
                <w:rFonts w:ascii="Verdana" w:hAnsi="Verdana" w:cs="Calibri"/>
                <w:bCs/>
              </w:rPr>
              <w:t>y</w:t>
            </w:r>
            <w:r w:rsidR="005344A8" w:rsidRPr="005344A8">
              <w:rPr>
                <w:rFonts w:ascii="Verdana" w:hAnsi="Verdana" w:cs="Calibri"/>
                <w:bCs/>
              </w:rPr>
              <w:t>)</w:t>
            </w:r>
            <w:r w:rsidR="003E2090" w:rsidRPr="005344A8">
              <w:rPr>
                <w:rFonts w:ascii="Verdana" w:hAnsi="Verdana" w:cs="Calibri"/>
                <w:bCs/>
              </w:rPr>
              <w:t xml:space="preserve">, że </w:t>
            </w:r>
            <w:r w:rsidR="004009AB" w:rsidRPr="005344A8">
              <w:rPr>
                <w:rFonts w:ascii="Verdana" w:hAnsi="Verdana" w:cs="Calibri"/>
                <w:bCs/>
              </w:rPr>
              <w:t>w</w:t>
            </w:r>
            <w:r w:rsidR="003E2090" w:rsidRPr="005344A8">
              <w:rPr>
                <w:rFonts w:ascii="Verdana" w:hAnsi="Verdana" w:cs="Calibri"/>
                <w:bCs/>
              </w:rPr>
              <w:t>ykonawca zamierza powierzyć wykonanie części</w:t>
            </w:r>
            <w:r w:rsidR="005344A8">
              <w:rPr>
                <w:rFonts w:ascii="Verdana" w:hAnsi="Verdana" w:cs="Calibri"/>
                <w:bCs/>
              </w:rPr>
              <w:t xml:space="preserve"> </w:t>
            </w:r>
            <w:r w:rsidR="003E2090" w:rsidRPr="005344A8">
              <w:rPr>
                <w:rFonts w:ascii="Verdana" w:hAnsi="Verdana" w:cs="Calibri"/>
                <w:bCs/>
              </w:rPr>
              <w:t>zamówienia podwykonawcy:</w:t>
            </w:r>
          </w:p>
          <w:p w14:paraId="238497AC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45199E1" w14:textId="1A4350EF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TAK*</w:t>
            </w:r>
          </w:p>
          <w:p w14:paraId="233D736A" w14:textId="77777777" w:rsidR="005344A8" w:rsidRDefault="005344A8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798940CD" w14:textId="30BB79D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sym w:font="Wingdings" w:char="F0A8"/>
            </w:r>
            <w:r w:rsidRPr="005344A8">
              <w:rPr>
                <w:rFonts w:ascii="Verdana" w:hAnsi="Verdana" w:cs="Calibri"/>
                <w:bCs/>
              </w:rPr>
              <w:t xml:space="preserve"> NIE*</w:t>
            </w:r>
          </w:p>
          <w:p w14:paraId="2187E040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lang w:eastAsia="en-US"/>
              </w:rPr>
            </w:pPr>
          </w:p>
          <w:p w14:paraId="74B2C0C0" w14:textId="1C23C0B3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eastAsia="ArialMT" w:hAnsi="Verdana" w:cs="ArialMT"/>
                <w:lang w:eastAsia="en-US"/>
              </w:rPr>
              <w:t xml:space="preserve">Nazwa </w:t>
            </w:r>
            <w:r w:rsidRPr="005344A8">
              <w:rPr>
                <w:rFonts w:ascii="Verdana" w:hAnsi="Verdana" w:cs="Calibri"/>
                <w:bCs/>
              </w:rPr>
              <w:t xml:space="preserve">(firma) </w:t>
            </w:r>
            <w:r w:rsidRPr="005344A8">
              <w:rPr>
                <w:rFonts w:ascii="Verdana" w:eastAsia="ArialMT" w:hAnsi="Verdana" w:cs="ArialMT"/>
                <w:lang w:eastAsia="en-US"/>
              </w:rPr>
              <w:t>podwykonawcy, jeżeli jest znany:</w:t>
            </w:r>
            <w:r w:rsidRPr="005344A8">
              <w:rPr>
                <w:rFonts w:ascii="Verdana" w:hAnsi="Verdana" w:cs="Calibri"/>
                <w:bCs/>
              </w:rPr>
              <w:t xml:space="preserve"> ...................................</w:t>
            </w:r>
          </w:p>
          <w:p w14:paraId="08998D39" w14:textId="77777777" w:rsidR="003E2090" w:rsidRPr="005344A8" w:rsidRDefault="003E2090" w:rsidP="003E2090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</w:p>
          <w:p w14:paraId="1F751E31" w14:textId="683B0F45" w:rsidR="003E2090" w:rsidRPr="005344A8" w:rsidRDefault="003E2090" w:rsidP="00A15551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</w:rPr>
            </w:pPr>
            <w:r w:rsidRPr="005344A8">
              <w:rPr>
                <w:rFonts w:ascii="Verdana" w:hAnsi="Verdana" w:cs="Calibri"/>
                <w:bCs/>
              </w:rPr>
              <w:t xml:space="preserve">Zakres zamówienia, który wykonawca zamierza powierzyć do realizacji </w:t>
            </w:r>
            <w:proofErr w:type="gramStart"/>
            <w:r w:rsidRPr="005344A8">
              <w:rPr>
                <w:rFonts w:ascii="Verdana" w:hAnsi="Verdana" w:cs="Calibri"/>
                <w:bCs/>
              </w:rPr>
              <w:t>podwykonawcy:…</w:t>
            </w:r>
            <w:proofErr w:type="gramEnd"/>
            <w:r w:rsidRPr="005344A8">
              <w:rPr>
                <w:rFonts w:ascii="Verdana" w:hAnsi="Verdana" w:cs="Calibri"/>
                <w:bCs/>
              </w:rPr>
              <w:t>……………………………………</w:t>
            </w:r>
            <w:proofErr w:type="gramStart"/>
            <w:r w:rsidRPr="005344A8">
              <w:rPr>
                <w:rFonts w:ascii="Verdana" w:hAnsi="Verdana" w:cs="Calibri"/>
                <w:bCs/>
              </w:rPr>
              <w:t>…….</w:t>
            </w:r>
            <w:proofErr w:type="gramEnd"/>
            <w:r w:rsidRPr="005344A8">
              <w:rPr>
                <w:rFonts w:ascii="Verdana" w:hAnsi="Verdana" w:cs="Calibri"/>
                <w:bCs/>
              </w:rPr>
              <w:t>.</w:t>
            </w:r>
          </w:p>
          <w:p w14:paraId="09949A43" w14:textId="77777777" w:rsidR="00AA7D97" w:rsidRPr="00705FF0" w:rsidRDefault="003E2090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705FF0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*) zaznaczyć właściwe</w:t>
            </w:r>
          </w:p>
          <w:p w14:paraId="736D8B62" w14:textId="6B13FACA" w:rsidR="00A15551" w:rsidRPr="003E2090" w:rsidRDefault="00A15551" w:rsidP="003E209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</w:p>
        </w:tc>
      </w:tr>
      <w:tr w:rsidR="00AA7D97" w:rsidRPr="00DB7BBB" w14:paraId="330EE5D6" w14:textId="77777777" w:rsidTr="00476C14">
        <w:trPr>
          <w:trHeight w:val="1286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3FE73" w14:textId="383E8B6C" w:rsidR="00AA7D97" w:rsidRDefault="00AA7D97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705FF0">
              <w:rPr>
                <w:rFonts w:ascii="Verdana" w:hAnsi="Verdana" w:cs="Calibri"/>
                <w:bCs/>
              </w:rPr>
              <w:t>1</w:t>
            </w:r>
            <w:r w:rsidRPr="00DB7BBB">
              <w:rPr>
                <w:rFonts w:ascii="Verdana" w:hAnsi="Verdana" w:cs="Calibri"/>
                <w:bCs/>
              </w:rPr>
              <w:t>. Przekazana w odrębnym pliku część oferty stanowi tajemnicę przedsiębiorstwa w rozumieniu art. 11 ustawy z dnia 16 kwietnia 1993 r. o zwalczaniu nieuczciwej konkurencji (Dz. U. 202</w:t>
            </w:r>
            <w:r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 r. poz. </w:t>
            </w:r>
            <w:r>
              <w:rPr>
                <w:rFonts w:ascii="Verdana" w:hAnsi="Verdana" w:cs="Calibri"/>
                <w:bCs/>
              </w:rPr>
              <w:t>1233</w:t>
            </w:r>
            <w:r w:rsidRPr="00DB7BBB">
              <w:rPr>
                <w:rFonts w:ascii="Verdana" w:hAnsi="Verdana" w:cs="Calibri"/>
                <w:bCs/>
              </w:rPr>
              <w:t>). Zastrzegam, że informacje te nie mogą być udostępniane oraz wykazuję, iż zastrzeżone informacje stanowią tajemnicę przedsiębiorstwa. (</w:t>
            </w:r>
            <w:r w:rsidRPr="00DB7BBB">
              <w:rPr>
                <w:rFonts w:ascii="Verdana" w:hAnsi="Verdana" w:cs="Calibri"/>
                <w:bCs/>
                <w:i/>
                <w:iCs/>
              </w:rPr>
              <w:t xml:space="preserve">uzasadnienie należy dołączyć </w:t>
            </w:r>
            <w:proofErr w:type="gramStart"/>
            <w:r w:rsidRPr="00DB7BBB">
              <w:rPr>
                <w:rFonts w:ascii="Verdana" w:hAnsi="Verdana" w:cs="Calibri"/>
                <w:bCs/>
                <w:i/>
                <w:iCs/>
              </w:rPr>
              <w:t>do  oferty</w:t>
            </w:r>
            <w:proofErr w:type="gramEnd"/>
            <w:r w:rsidRPr="00DB7BBB">
              <w:rPr>
                <w:rFonts w:ascii="Verdana" w:hAnsi="Verdana" w:cs="Calibri"/>
                <w:bCs/>
                <w:i/>
                <w:iCs/>
              </w:rPr>
              <w:t>)</w:t>
            </w:r>
          </w:p>
          <w:p w14:paraId="7686F917" w14:textId="2A9D9B7E" w:rsidR="00A15551" w:rsidRPr="00DB7BBB" w:rsidRDefault="00A15551" w:rsidP="00A15551">
            <w:pPr>
              <w:widowControl w:val="0"/>
              <w:shd w:val="clear" w:color="auto" w:fill="FFFFFF" w:themeFill="background1"/>
              <w:tabs>
                <w:tab w:val="left" w:pos="502"/>
              </w:tabs>
              <w:ind w:left="152" w:hanging="152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579689F5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40D98" w14:textId="4C562D79" w:rsidR="00AA7D97" w:rsidRPr="00DB7BBB" w:rsidRDefault="00AA7D97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 w:rsidR="00705FF0">
              <w:rPr>
                <w:rFonts w:ascii="Verdana" w:hAnsi="Verdana" w:cs="Calibri"/>
                <w:bCs/>
              </w:rPr>
              <w:t>2</w:t>
            </w:r>
            <w:r w:rsidRPr="00DB7BBB">
              <w:rPr>
                <w:rFonts w:ascii="Verdana" w:hAnsi="Verdana" w:cs="Calibri"/>
                <w:bCs/>
              </w:rPr>
              <w:t xml:space="preserve">.  Pełnomocnik w przypadku składania oferty </w:t>
            </w:r>
            <w:proofErr w:type="spellStart"/>
            <w:r w:rsidRPr="00DB7BBB">
              <w:rPr>
                <w:rFonts w:ascii="Verdana" w:hAnsi="Verdana" w:cs="Calibri"/>
                <w:bCs/>
                <w:lang w:val="cs-CZ"/>
              </w:rPr>
              <w:t>wspólnej</w:t>
            </w:r>
            <w:proofErr w:type="spellEnd"/>
            <w:r w:rsidRPr="00DB7BBB">
              <w:rPr>
                <w:rFonts w:ascii="Verdana" w:hAnsi="Verdana" w:cs="Calibri"/>
                <w:bCs/>
                <w:lang w:val="cs-CZ"/>
              </w:rPr>
              <w:t xml:space="preserve"> </w:t>
            </w:r>
            <w:r w:rsidRPr="00DB7BBB">
              <w:rPr>
                <w:rFonts w:ascii="Verdana" w:hAnsi="Verdana" w:cs="Calibri"/>
                <w:bCs/>
                <w:iCs/>
                <w:lang w:val="cs-CZ"/>
              </w:rPr>
              <w:t>(</w:t>
            </w:r>
            <w:proofErr w:type="spellStart"/>
            <w:r w:rsidRPr="00DB7BBB">
              <w:rPr>
                <w:rFonts w:ascii="Verdana" w:hAnsi="Verdana" w:cs="Calibri"/>
                <w:bCs/>
                <w:iCs/>
                <w:lang w:val="cs-CZ"/>
              </w:rPr>
              <w:t>jeżeli</w:t>
            </w:r>
            <w:proofErr w:type="spellEnd"/>
            <w:r w:rsidRPr="00DB7BBB">
              <w:rPr>
                <w:rFonts w:ascii="Verdana" w:hAnsi="Verdana" w:cs="Calibri"/>
                <w:bCs/>
                <w:iCs/>
                <w:lang w:val="cs-CZ"/>
              </w:rPr>
              <w:t xml:space="preserve"> </w:t>
            </w:r>
            <w:proofErr w:type="spellStart"/>
            <w:r w:rsidRPr="00DB7BBB">
              <w:rPr>
                <w:rFonts w:ascii="Verdana" w:hAnsi="Verdana" w:cs="Calibri"/>
                <w:bCs/>
                <w:iCs/>
                <w:lang w:val="cs-CZ"/>
              </w:rPr>
              <w:t>dotyczy</w:t>
            </w:r>
            <w:proofErr w:type="spellEnd"/>
            <w:r w:rsidRPr="00DB7BBB">
              <w:rPr>
                <w:rFonts w:ascii="Verdana" w:hAnsi="Verdana" w:cs="Calibri"/>
                <w:bCs/>
                <w:iCs/>
                <w:lang w:val="cs-CZ"/>
              </w:rPr>
              <w:t>)</w:t>
            </w:r>
            <w:r w:rsidRPr="00DB7BBB">
              <w:rPr>
                <w:rFonts w:ascii="Verdana" w:hAnsi="Verdana" w:cs="Calibri"/>
                <w:bCs/>
                <w:lang w:val="cs-CZ"/>
              </w:rPr>
              <w:t>:</w:t>
            </w:r>
          </w:p>
          <w:p w14:paraId="13DA6BAB" w14:textId="77777777" w:rsidR="00AA7D97" w:rsidRPr="00DB7BBB" w:rsidRDefault="00AA7D97" w:rsidP="00C157DA">
            <w:pPr>
              <w:shd w:val="clear" w:color="auto" w:fill="FFFFFF" w:themeFill="background1"/>
              <w:ind w:left="283" w:firstLine="143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Nazwisko, imię .............................................................................</w:t>
            </w:r>
          </w:p>
          <w:p w14:paraId="3D6144BB" w14:textId="77777777" w:rsidR="00AA7D97" w:rsidRPr="00DB7BBB" w:rsidRDefault="00AA7D97" w:rsidP="00AA7D97">
            <w:pPr>
              <w:widowControl w:val="0"/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</w:p>
        </w:tc>
      </w:tr>
      <w:tr w:rsidR="00AA7D97" w:rsidRPr="00DB7BBB" w14:paraId="76D991A8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E17D4" w14:textId="6B96D4F2" w:rsidR="008E5160" w:rsidRPr="008E5160" w:rsidRDefault="00AA7D97" w:rsidP="008E516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A15551">
              <w:rPr>
                <w:rFonts w:ascii="Verdana" w:hAnsi="Verdana" w:cs="Calibri"/>
                <w:bCs/>
              </w:rPr>
              <w:t>1</w:t>
            </w:r>
            <w:r w:rsidR="00705FF0">
              <w:rPr>
                <w:rFonts w:ascii="Verdana" w:hAnsi="Verdana" w:cs="Calibri"/>
                <w:bCs/>
              </w:rPr>
              <w:t>3</w:t>
            </w:r>
            <w:r w:rsidRPr="00A15551">
              <w:rPr>
                <w:rFonts w:ascii="Verdana" w:hAnsi="Verdana" w:cs="Calibri"/>
                <w:bCs/>
              </w:rPr>
              <w:t xml:space="preserve">. </w:t>
            </w:r>
            <w:r w:rsidR="008E5160" w:rsidRPr="008E5160">
              <w:rPr>
                <w:rFonts w:ascii="Verdana" w:hAnsi="Verdana" w:cs="Calibri"/>
                <w:bCs/>
              </w:rPr>
              <w:t xml:space="preserve">Oświadczam, że </w:t>
            </w:r>
            <w:r w:rsidR="00C33C3D" w:rsidRPr="008E5160">
              <w:rPr>
                <w:rFonts w:ascii="Verdana" w:hAnsi="Verdana" w:cs="Calibri"/>
                <w:bCs/>
              </w:rPr>
              <w:t>jestem:</w:t>
            </w:r>
          </w:p>
          <w:p w14:paraId="3F74E746" w14:textId="0E03263A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mikroprzedsiębiorstwem (przedsiębiorstwo, które zatrudnia mniej niż 10 osób, i którego roczny obrót lub roczna suma bilansowa nie przekracza 2.000.000 euro);</w:t>
            </w:r>
          </w:p>
          <w:p w14:paraId="02D9384F" w14:textId="1C3829C8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małym przedsiębiorstwem (przedsiębiorstwo, które zatrudnia mniej niż 50 osób, i którego roczny obrót lub roczna suma bilansowa nie przekracza 10.000.000 euro);</w:t>
            </w:r>
          </w:p>
          <w:p w14:paraId="6251D3F0" w14:textId="13484546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783C8297" w14:textId="2C9E67C5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żadne z powyższych;</w:t>
            </w:r>
          </w:p>
          <w:p w14:paraId="446ADAFC" w14:textId="1112CCA7" w:rsidR="008E5160" w:rsidRPr="000D2BD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wykonawca prowadzi jednoosobową działalność gospodarczą;</w:t>
            </w:r>
          </w:p>
          <w:p w14:paraId="525FC066" w14:textId="30A3B312" w:rsidR="008E5160" w:rsidRDefault="008E5160" w:rsidP="000D2BD0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  <w:r w:rsidRPr="000D2BD0">
              <w:rPr>
                <w:rFonts w:ascii="Verdana" w:hAnsi="Verdana" w:cs="Calibri"/>
                <w:bCs/>
              </w:rPr>
              <w:t>rodzaj prowadzonej działalności ……………………………………………….</w:t>
            </w:r>
          </w:p>
          <w:p w14:paraId="66EADAB7" w14:textId="77777777" w:rsidR="005344A8" w:rsidRPr="000D2BD0" w:rsidRDefault="005344A8" w:rsidP="005344A8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</w:rPr>
            </w:pPr>
          </w:p>
          <w:p w14:paraId="4537558B" w14:textId="09A2382B" w:rsidR="00A15551" w:rsidRPr="005344A8" w:rsidRDefault="008E5160" w:rsidP="00AA7D9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Informacje te wymagane są wyłącznie do celów statystycznych.</w:t>
            </w:r>
            <w:r w:rsidR="005344A8"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 xml:space="preserve"> </w:t>
            </w:r>
            <w:r w:rsidRPr="005344A8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AA7D97" w:rsidRPr="00DB7BBB" w14:paraId="655D034F" w14:textId="77777777" w:rsidTr="00476C14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0FC6" w14:textId="7AC6860D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>1</w:t>
            </w:r>
            <w:r w:rsidR="00705FF0">
              <w:rPr>
                <w:rFonts w:ascii="Verdana" w:hAnsi="Verdana" w:cs="Calibri"/>
                <w:bCs/>
              </w:rPr>
              <w:t>4</w:t>
            </w:r>
            <w:r w:rsidRPr="00214D0A">
              <w:rPr>
                <w:rFonts w:ascii="Verdana" w:hAnsi="Verdana" w:cs="Calibri"/>
                <w:bCs/>
              </w:rPr>
              <w:t>.</w:t>
            </w:r>
            <w:r w:rsidRPr="00214D0A">
              <w:t xml:space="preserve"> </w:t>
            </w:r>
            <w:r w:rsidRPr="00214D0A">
              <w:rPr>
                <w:rFonts w:ascii="Verdana" w:hAnsi="Verdana" w:cs="Calibri"/>
                <w:bCs/>
              </w:rPr>
              <w:t xml:space="preserve">Oświadczam/my, że do wykonania przedmiotu zamówienia zastosujemy rozwiązania równoważne w stosunku do opisywanych w opisie przedmiotu zamówienia </w:t>
            </w:r>
          </w:p>
          <w:p w14:paraId="210FF8C5" w14:textId="77777777" w:rsidR="00AA7D97" w:rsidRPr="00214D0A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</w:rPr>
            </w:pPr>
            <w:r w:rsidRPr="00214D0A">
              <w:rPr>
                <w:rFonts w:ascii="Verdana" w:hAnsi="Verdana" w:cs="Calibri"/>
                <w:bCs/>
              </w:rPr>
              <w:t xml:space="preserve">TAK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14D0A">
              <w:rPr>
                <w:rFonts w:ascii="Verdana" w:hAnsi="Verdana" w:cs="Calibri"/>
                <w:bCs/>
              </w:rPr>
              <w:tab/>
            </w:r>
            <w:proofErr w:type="gramEnd"/>
            <w:r w:rsidRPr="00214D0A">
              <w:rPr>
                <w:rFonts w:ascii="Verdana" w:hAnsi="Verdana" w:cs="Calibri"/>
                <w:bCs/>
              </w:rPr>
              <w:t xml:space="preserve">NIE   </w:t>
            </w:r>
            <w:proofErr w:type="gramStart"/>
            <w:r w:rsidRPr="00214D0A">
              <w:rPr>
                <w:rFonts w:ascii="Verdana" w:hAnsi="Verdana" w:cs="Calibri"/>
                <w:bCs/>
              </w:rPr>
              <w:t xml:space="preserve">□  </w:t>
            </w:r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(</w:t>
            </w:r>
            <w:proofErr w:type="gramEnd"/>
            <w:r w:rsidRPr="002C09ED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zaznacz właściwe)</w:t>
            </w:r>
          </w:p>
          <w:p w14:paraId="2E66A3DD" w14:textId="469DABB1" w:rsidR="00AA7D97" w:rsidRPr="00A15551" w:rsidRDefault="00AA7D97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(w przypadku udzielenia odpowiedzi TAK tj. zastosowania w ofercie rozwiązań równoważnych do oferty należy załączyć </w:t>
            </w:r>
            <w:r w:rsidR="002B6CDE" w:rsidRP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Wykaz rozwiązań równoważnych</w:t>
            </w:r>
            <w:r w:rsidR="002B6CDE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, o którym mowa w Dziale XXII SWZ oraz 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dowody równoważności, o których mowa w Dziale V</w:t>
            </w:r>
            <w:r w:rsidR="00C157DA"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I</w:t>
            </w:r>
            <w:r w:rsidRPr="00A15551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 xml:space="preserve"> SWZ, brak zaznaczenia tej odpowiedzi zostanie uznany za brak złożenia oferty na rozwiązania równoważne)</w:t>
            </w:r>
          </w:p>
          <w:p w14:paraId="447C0873" w14:textId="7899A3FC" w:rsidR="00A15551" w:rsidRPr="008D5D14" w:rsidRDefault="00A15551" w:rsidP="00AA7D97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/>
              <w:jc w:val="both"/>
              <w:rPr>
                <w:rFonts w:ascii="Verdana" w:hAnsi="Verdana" w:cs="Calibri"/>
                <w:bCs/>
                <w:sz w:val="16"/>
                <w:szCs w:val="16"/>
              </w:rPr>
            </w:pPr>
          </w:p>
        </w:tc>
      </w:tr>
      <w:tr w:rsidR="00705FF0" w:rsidRPr="00DB7BBB" w14:paraId="26FC3D0A" w14:textId="77777777" w:rsidTr="002901EC">
        <w:trPr>
          <w:trHeight w:val="49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952F9" w14:textId="47BF1665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47" w:hanging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lastRenderedPageBreak/>
              <w:t>15.</w:t>
            </w:r>
            <w:r w:rsidRPr="00705FF0">
              <w:rPr>
                <w:rFonts w:ascii="Verdana" w:hAnsi="Verdana" w:cs="Calibri"/>
                <w:bCs/>
              </w:rPr>
              <w:tab/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46A0F498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https://ekrs.ms.gov.pl/web/wyszukiwarka-krs/strona-glowna/ </w:t>
            </w:r>
          </w:p>
          <w:p w14:paraId="27D458C4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• https://prod.ceidg.gov.pl/CEIDG/CEIDG.Public.UI/Search.aspx </w:t>
            </w:r>
          </w:p>
          <w:p w14:paraId="185E201C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>• inny rejestr ………………………………………………</w:t>
            </w:r>
            <w:proofErr w:type="gramStart"/>
            <w:r w:rsidRPr="00705FF0">
              <w:rPr>
                <w:rFonts w:ascii="Verdana" w:hAnsi="Verdana" w:cs="Calibri"/>
                <w:bCs/>
              </w:rPr>
              <w:t>…….</w:t>
            </w:r>
            <w:proofErr w:type="gramEnd"/>
            <w:r w:rsidRPr="00705FF0">
              <w:rPr>
                <w:rFonts w:ascii="Verdana" w:hAnsi="Verdana" w:cs="Calibri"/>
                <w:bCs/>
              </w:rPr>
              <w:t>.…………………………</w:t>
            </w:r>
          </w:p>
          <w:p w14:paraId="6E02A1E5" w14:textId="77777777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firstLine="447"/>
              <w:jc w:val="both"/>
              <w:rPr>
                <w:rFonts w:ascii="Verdana" w:hAnsi="Verdana" w:cs="Calibri"/>
                <w:bCs/>
              </w:rPr>
            </w:pPr>
          </w:p>
          <w:p w14:paraId="7609B238" w14:textId="77777777" w:rsidR="00705FF0" w:rsidRPr="002507C8" w:rsidRDefault="00705FF0" w:rsidP="00705FF0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2507C8">
              <w:rPr>
                <w:rFonts w:ascii="Verdana" w:hAnsi="Verdana" w:cs="Calibri"/>
                <w:bCs/>
                <w:i/>
                <w:iCs/>
              </w:rPr>
              <w:t>*(zaznaczyć właściwe)</w:t>
            </w:r>
          </w:p>
          <w:p w14:paraId="076ACB0C" w14:textId="4BB1DC10" w:rsidR="00705FF0" w:rsidRPr="00705FF0" w:rsidRDefault="00705FF0" w:rsidP="00705FF0">
            <w:pPr>
              <w:widowControl w:val="0"/>
              <w:shd w:val="clear" w:color="auto" w:fill="FFFFFF" w:themeFill="background1"/>
              <w:tabs>
                <w:tab w:val="left" w:pos="46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0" w:hanging="460"/>
              <w:jc w:val="both"/>
              <w:rPr>
                <w:rFonts w:ascii="Verdana" w:hAnsi="Verdana" w:cs="Calibri"/>
                <w:bCs/>
              </w:rPr>
            </w:pPr>
            <w:r w:rsidRPr="00705FF0">
              <w:rPr>
                <w:rFonts w:ascii="Verdana" w:hAnsi="Verdana" w:cs="Calibri"/>
                <w:bCs/>
              </w:rPr>
              <w:t xml:space="preserve">(w przypadku </w:t>
            </w:r>
            <w:r w:rsidR="00C33C3D" w:rsidRPr="00705FF0">
              <w:rPr>
                <w:rFonts w:ascii="Verdana" w:hAnsi="Verdana" w:cs="Calibri"/>
                <w:bCs/>
              </w:rPr>
              <w:t>niepodania</w:t>
            </w:r>
            <w:r w:rsidRPr="00705FF0">
              <w:rPr>
                <w:rFonts w:ascii="Verdana" w:hAnsi="Verdana" w:cs="Calibri"/>
                <w:bCs/>
              </w:rPr>
              <w:t xml:space="preserve"> tych danych, wykonawca dołącza w/w dokumenty do oferty).</w:t>
            </w:r>
          </w:p>
        </w:tc>
      </w:tr>
      <w:tr w:rsidR="00705FF0" w:rsidRPr="00DB7BBB" w14:paraId="0B926440" w14:textId="77777777" w:rsidTr="00476C14">
        <w:trPr>
          <w:trHeight w:val="1065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E6C3E" w14:textId="6D8FA9DC" w:rsidR="00705FF0" w:rsidRPr="00DB7BBB" w:rsidRDefault="00705FF0" w:rsidP="00705FF0">
            <w:p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1</w:t>
            </w:r>
            <w:r>
              <w:rPr>
                <w:rFonts w:ascii="Verdana" w:hAnsi="Verdana" w:cs="Calibri"/>
                <w:bCs/>
              </w:rPr>
              <w:t>6</w:t>
            </w:r>
            <w:r w:rsidRPr="00DB7BBB">
              <w:rPr>
                <w:rFonts w:ascii="Verdana" w:hAnsi="Verdana" w:cs="Calibri"/>
                <w:bCs/>
              </w:rPr>
              <w:t>. Do niniejszego formularza dołączono następujące dokumenty:</w:t>
            </w:r>
          </w:p>
          <w:p w14:paraId="342B39E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795A03CC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0D50ACFD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6B090D65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  <w:p w14:paraId="5553D154" w14:textId="77777777" w:rsidR="00705FF0" w:rsidRPr="00DB7BBB" w:rsidRDefault="00705FF0" w:rsidP="00705FF0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jc w:val="both"/>
              <w:rPr>
                <w:rFonts w:ascii="Verdana" w:hAnsi="Verdana" w:cs="Calibri"/>
                <w:bCs/>
              </w:rPr>
            </w:pPr>
            <w:r w:rsidRPr="00DB7BBB">
              <w:rPr>
                <w:rFonts w:ascii="Verdana" w:hAnsi="Verdana" w:cs="Calibri"/>
                <w:bCs/>
              </w:rPr>
              <w:t>………………………………………………………………………………….</w:t>
            </w:r>
          </w:p>
        </w:tc>
      </w:tr>
    </w:tbl>
    <w:p w14:paraId="01A1F579" w14:textId="77777777" w:rsidR="000F2188" w:rsidRPr="006464C2" w:rsidRDefault="000F2188" w:rsidP="00256DB3">
      <w:pPr>
        <w:shd w:val="clear" w:color="auto" w:fill="FFFFFF" w:themeFill="background1"/>
        <w:rPr>
          <w:rFonts w:ascii="Verdana" w:hAnsi="Verdana" w:cs="Calibri"/>
          <w:kern w:val="1"/>
          <w:sz w:val="22"/>
          <w:szCs w:val="22"/>
          <w:lang w:eastAsia="zh-CN"/>
        </w:rPr>
      </w:pPr>
    </w:p>
    <w:sectPr w:rsidR="000F2188" w:rsidRPr="006464C2" w:rsidSect="00695884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C4090" w14:textId="77777777" w:rsidR="00E05F9C" w:rsidRDefault="00E05F9C" w:rsidP="007A7520">
      <w:r>
        <w:separator/>
      </w:r>
    </w:p>
  </w:endnote>
  <w:endnote w:type="continuationSeparator" w:id="0">
    <w:p w14:paraId="1682084E" w14:textId="77777777" w:rsidR="00E05F9C" w:rsidRDefault="00E05F9C" w:rsidP="007A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0798272"/>
      <w:docPartObj>
        <w:docPartGallery w:val="Page Numbers (Bottom of Page)"/>
        <w:docPartUnique/>
      </w:docPartObj>
    </w:sdtPr>
    <w:sdtEndPr/>
    <w:sdtContent>
      <w:p w14:paraId="65AB6E1E" w14:textId="670E3691" w:rsidR="005D7726" w:rsidRDefault="005D77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D6D36E" w14:textId="77777777" w:rsidR="005D7726" w:rsidRDefault="005D77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D1900" w14:textId="77777777" w:rsidR="00E05F9C" w:rsidRDefault="00E05F9C" w:rsidP="007A7520">
      <w:r>
        <w:separator/>
      </w:r>
    </w:p>
  </w:footnote>
  <w:footnote w:type="continuationSeparator" w:id="0">
    <w:p w14:paraId="369766D6" w14:textId="77777777" w:rsidR="00E05F9C" w:rsidRDefault="00E05F9C" w:rsidP="007A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435F8"/>
    <w:multiLevelType w:val="multilevel"/>
    <w:tmpl w:val="60DC4F58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 w15:restartNumberingAfterBreak="0">
    <w:nsid w:val="081D7F3E"/>
    <w:multiLevelType w:val="hybridMultilevel"/>
    <w:tmpl w:val="88A8FA00"/>
    <w:lvl w:ilvl="0" w:tplc="64BE319C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4173F"/>
    <w:multiLevelType w:val="hybridMultilevel"/>
    <w:tmpl w:val="8C58B1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58EE0004">
      <w:start w:val="1"/>
      <w:numFmt w:val="decimal"/>
      <w:lvlText w:val="%3)"/>
      <w:lvlJc w:val="left"/>
      <w:pPr>
        <w:ind w:left="2662" w:hanging="900"/>
      </w:pPr>
      <w:rPr>
        <w:rFonts w:hint="default"/>
        <w:b/>
        <w:bCs w:val="0"/>
      </w:rPr>
    </w:lvl>
    <w:lvl w:ilvl="3" w:tplc="91A61608">
      <w:start w:val="1"/>
      <w:numFmt w:val="decimal"/>
      <w:lvlText w:val="%4."/>
      <w:lvlJc w:val="left"/>
      <w:pPr>
        <w:ind w:left="502" w:hanging="360"/>
      </w:pPr>
      <w:rPr>
        <w:rFonts w:hint="default"/>
        <w:b w:val="0"/>
        <w:bCs w:val="0"/>
      </w:rPr>
    </w:lvl>
    <w:lvl w:ilvl="4" w:tplc="243EC2E8">
      <w:start w:val="1"/>
      <w:numFmt w:val="decimal"/>
      <w:lvlText w:val="%5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5818CA"/>
    <w:multiLevelType w:val="hybridMultilevel"/>
    <w:tmpl w:val="56D82138"/>
    <w:lvl w:ilvl="0" w:tplc="2D4E96D0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6430D"/>
    <w:multiLevelType w:val="hybridMultilevel"/>
    <w:tmpl w:val="35A0B5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A78AC2B0"/>
    <w:lvl w:ilvl="0">
      <w:start w:val="1"/>
      <w:numFmt w:val="decimal"/>
      <w:lvlText w:val="%1."/>
      <w:lvlJc w:val="left"/>
      <w:pPr>
        <w:ind w:left="36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65B231A"/>
    <w:multiLevelType w:val="hybridMultilevel"/>
    <w:tmpl w:val="85EC19B8"/>
    <w:lvl w:ilvl="0" w:tplc="57A6D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2598C"/>
    <w:multiLevelType w:val="multilevel"/>
    <w:tmpl w:val="2D489B4A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BF9202C"/>
    <w:multiLevelType w:val="hybridMultilevel"/>
    <w:tmpl w:val="F634A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E62A2"/>
    <w:multiLevelType w:val="hybridMultilevel"/>
    <w:tmpl w:val="8A90383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D43A3"/>
    <w:multiLevelType w:val="hybridMultilevel"/>
    <w:tmpl w:val="5C769222"/>
    <w:lvl w:ilvl="0" w:tplc="DBC0E6D0">
      <w:start w:val="1"/>
      <w:numFmt w:val="decimal"/>
      <w:lvlText w:val="%1)"/>
      <w:lvlJc w:val="left"/>
      <w:pPr>
        <w:ind w:left="705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2" w15:restartNumberingAfterBreak="0">
    <w:nsid w:val="439A379B"/>
    <w:multiLevelType w:val="hybridMultilevel"/>
    <w:tmpl w:val="FF227DB4"/>
    <w:lvl w:ilvl="0" w:tplc="A636F43A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20328"/>
    <w:multiLevelType w:val="hybridMultilevel"/>
    <w:tmpl w:val="88F6DE20"/>
    <w:lvl w:ilvl="0" w:tplc="939662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96573F1"/>
    <w:multiLevelType w:val="hybridMultilevel"/>
    <w:tmpl w:val="3250A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C41FE"/>
    <w:multiLevelType w:val="hybridMultilevel"/>
    <w:tmpl w:val="9CDE660A"/>
    <w:lvl w:ilvl="0" w:tplc="A4026802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45098"/>
    <w:multiLevelType w:val="hybridMultilevel"/>
    <w:tmpl w:val="AC282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013CD"/>
    <w:multiLevelType w:val="multilevel"/>
    <w:tmpl w:val="C5805BE4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9" w15:restartNumberingAfterBreak="0">
    <w:nsid w:val="50F50F4B"/>
    <w:multiLevelType w:val="multilevel"/>
    <w:tmpl w:val="B868F84C"/>
    <w:lvl w:ilvl="0">
      <w:start w:val="10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0" w15:restartNumberingAfterBreak="0">
    <w:nsid w:val="518A7160"/>
    <w:multiLevelType w:val="hybridMultilevel"/>
    <w:tmpl w:val="4E40645C"/>
    <w:lvl w:ilvl="0" w:tplc="FD8A3A34"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056A3"/>
    <w:multiLevelType w:val="multilevel"/>
    <w:tmpl w:val="07849F3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22" w15:restartNumberingAfterBreak="0">
    <w:nsid w:val="6A2F6068"/>
    <w:multiLevelType w:val="hybridMultilevel"/>
    <w:tmpl w:val="50009284"/>
    <w:lvl w:ilvl="0" w:tplc="67D82F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273C5"/>
    <w:multiLevelType w:val="hybridMultilevel"/>
    <w:tmpl w:val="14BE10A8"/>
    <w:lvl w:ilvl="0" w:tplc="37D419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A4C10"/>
    <w:multiLevelType w:val="hybridMultilevel"/>
    <w:tmpl w:val="748E0638"/>
    <w:lvl w:ilvl="0" w:tplc="8C82D4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B38CC"/>
    <w:multiLevelType w:val="hybridMultilevel"/>
    <w:tmpl w:val="5C7C785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77784">
    <w:abstractNumId w:val="23"/>
  </w:num>
  <w:num w:numId="2" w16cid:durableId="904532968">
    <w:abstractNumId w:val="9"/>
  </w:num>
  <w:num w:numId="3" w16cid:durableId="1583029659">
    <w:abstractNumId w:val="10"/>
  </w:num>
  <w:num w:numId="4" w16cid:durableId="1067218340">
    <w:abstractNumId w:val="14"/>
  </w:num>
  <w:num w:numId="5" w16cid:durableId="1910730151">
    <w:abstractNumId w:val="6"/>
  </w:num>
  <w:num w:numId="6" w16cid:durableId="1569270745">
    <w:abstractNumId w:val="5"/>
  </w:num>
  <w:num w:numId="7" w16cid:durableId="460657531">
    <w:abstractNumId w:val="22"/>
  </w:num>
  <w:num w:numId="8" w16cid:durableId="87310967">
    <w:abstractNumId w:val="13"/>
  </w:num>
  <w:num w:numId="9" w16cid:durableId="21790298">
    <w:abstractNumId w:val="19"/>
  </w:num>
  <w:num w:numId="10" w16cid:durableId="1408453253">
    <w:abstractNumId w:val="21"/>
  </w:num>
  <w:num w:numId="11" w16cid:durableId="475684090">
    <w:abstractNumId w:val="15"/>
  </w:num>
  <w:num w:numId="12" w16cid:durableId="183831660">
    <w:abstractNumId w:val="17"/>
  </w:num>
  <w:num w:numId="13" w16cid:durableId="1082458466">
    <w:abstractNumId w:val="8"/>
  </w:num>
  <w:num w:numId="14" w16cid:durableId="2140875152">
    <w:abstractNumId w:val="2"/>
  </w:num>
  <w:num w:numId="15" w16cid:durableId="809713072">
    <w:abstractNumId w:val="0"/>
  </w:num>
  <w:num w:numId="16" w16cid:durableId="1182669233">
    <w:abstractNumId w:val="18"/>
  </w:num>
  <w:num w:numId="17" w16cid:durableId="72902044">
    <w:abstractNumId w:val="11"/>
  </w:num>
  <w:num w:numId="18" w16cid:durableId="2103136780">
    <w:abstractNumId w:val="7"/>
  </w:num>
  <w:num w:numId="19" w16cid:durableId="105665870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15924">
    <w:abstractNumId w:val="25"/>
  </w:num>
  <w:num w:numId="21" w16cid:durableId="1155103008">
    <w:abstractNumId w:val="4"/>
  </w:num>
  <w:num w:numId="22" w16cid:durableId="1412893087">
    <w:abstractNumId w:val="24"/>
  </w:num>
  <w:num w:numId="23" w16cid:durableId="1397557930">
    <w:abstractNumId w:val="12"/>
  </w:num>
  <w:num w:numId="24" w16cid:durableId="2072917826">
    <w:abstractNumId w:val="3"/>
  </w:num>
  <w:num w:numId="25" w16cid:durableId="1673871169">
    <w:abstractNumId w:val="16"/>
  </w:num>
  <w:num w:numId="26" w16cid:durableId="1480656965">
    <w:abstractNumId w:val="20"/>
  </w:num>
  <w:num w:numId="27" w16cid:durableId="1591770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3A"/>
    <w:rsid w:val="00007A47"/>
    <w:rsid w:val="00022801"/>
    <w:rsid w:val="00030E24"/>
    <w:rsid w:val="000320C0"/>
    <w:rsid w:val="00032423"/>
    <w:rsid w:val="000704D0"/>
    <w:rsid w:val="00070DC8"/>
    <w:rsid w:val="00072149"/>
    <w:rsid w:val="000B2A58"/>
    <w:rsid w:val="000D2BD0"/>
    <w:rsid w:val="000F2188"/>
    <w:rsid w:val="00100BBE"/>
    <w:rsid w:val="00102556"/>
    <w:rsid w:val="00107FA9"/>
    <w:rsid w:val="001253C7"/>
    <w:rsid w:val="00134894"/>
    <w:rsid w:val="001410D0"/>
    <w:rsid w:val="001609EA"/>
    <w:rsid w:val="00165BF1"/>
    <w:rsid w:val="00170229"/>
    <w:rsid w:val="001749D6"/>
    <w:rsid w:val="001B57E2"/>
    <w:rsid w:val="001D0D4C"/>
    <w:rsid w:val="001E77B7"/>
    <w:rsid w:val="00200FDE"/>
    <w:rsid w:val="00214BA0"/>
    <w:rsid w:val="00214D0A"/>
    <w:rsid w:val="002507C8"/>
    <w:rsid w:val="00251E54"/>
    <w:rsid w:val="00256DB3"/>
    <w:rsid w:val="00260BA7"/>
    <w:rsid w:val="0027583A"/>
    <w:rsid w:val="0028181D"/>
    <w:rsid w:val="002865E7"/>
    <w:rsid w:val="002B4DF0"/>
    <w:rsid w:val="002B6CDE"/>
    <w:rsid w:val="002C09ED"/>
    <w:rsid w:val="002E1534"/>
    <w:rsid w:val="0030782B"/>
    <w:rsid w:val="00307B84"/>
    <w:rsid w:val="00310F1D"/>
    <w:rsid w:val="00332B6D"/>
    <w:rsid w:val="0033396E"/>
    <w:rsid w:val="003434F0"/>
    <w:rsid w:val="00360171"/>
    <w:rsid w:val="00364083"/>
    <w:rsid w:val="00366CCC"/>
    <w:rsid w:val="00381899"/>
    <w:rsid w:val="00384EFF"/>
    <w:rsid w:val="0039302E"/>
    <w:rsid w:val="003E2090"/>
    <w:rsid w:val="004009AB"/>
    <w:rsid w:val="004017CB"/>
    <w:rsid w:val="0040183B"/>
    <w:rsid w:val="00404B0E"/>
    <w:rsid w:val="00420F9C"/>
    <w:rsid w:val="00421D6C"/>
    <w:rsid w:val="004623EA"/>
    <w:rsid w:val="004756FA"/>
    <w:rsid w:val="00476C14"/>
    <w:rsid w:val="00477995"/>
    <w:rsid w:val="004B12E1"/>
    <w:rsid w:val="004C3D1B"/>
    <w:rsid w:val="004D013A"/>
    <w:rsid w:val="004D235F"/>
    <w:rsid w:val="004F66A9"/>
    <w:rsid w:val="004F6DB0"/>
    <w:rsid w:val="00511FAB"/>
    <w:rsid w:val="005120F9"/>
    <w:rsid w:val="00527CD3"/>
    <w:rsid w:val="005344A8"/>
    <w:rsid w:val="00536A6A"/>
    <w:rsid w:val="00537C4E"/>
    <w:rsid w:val="00541950"/>
    <w:rsid w:val="005722AE"/>
    <w:rsid w:val="005747AE"/>
    <w:rsid w:val="00590773"/>
    <w:rsid w:val="005A2CE0"/>
    <w:rsid w:val="005B54CB"/>
    <w:rsid w:val="005B75E2"/>
    <w:rsid w:val="005D39E6"/>
    <w:rsid w:val="005D7726"/>
    <w:rsid w:val="005E5329"/>
    <w:rsid w:val="005F04D6"/>
    <w:rsid w:val="005F1699"/>
    <w:rsid w:val="005F194D"/>
    <w:rsid w:val="005F79F6"/>
    <w:rsid w:val="00612079"/>
    <w:rsid w:val="00615F13"/>
    <w:rsid w:val="006303A0"/>
    <w:rsid w:val="00631939"/>
    <w:rsid w:val="00642ABE"/>
    <w:rsid w:val="00643797"/>
    <w:rsid w:val="006464C2"/>
    <w:rsid w:val="00653511"/>
    <w:rsid w:val="00666DF9"/>
    <w:rsid w:val="0067610A"/>
    <w:rsid w:val="00677A35"/>
    <w:rsid w:val="00684F5D"/>
    <w:rsid w:val="00695884"/>
    <w:rsid w:val="006A0B61"/>
    <w:rsid w:val="006B4D9F"/>
    <w:rsid w:val="006C231E"/>
    <w:rsid w:val="006C5F15"/>
    <w:rsid w:val="006D7C88"/>
    <w:rsid w:val="006E0D7F"/>
    <w:rsid w:val="006F1994"/>
    <w:rsid w:val="00705FF0"/>
    <w:rsid w:val="00713E4E"/>
    <w:rsid w:val="00751A59"/>
    <w:rsid w:val="00751DC4"/>
    <w:rsid w:val="00757A50"/>
    <w:rsid w:val="00763375"/>
    <w:rsid w:val="0077314A"/>
    <w:rsid w:val="0077633F"/>
    <w:rsid w:val="00776DD5"/>
    <w:rsid w:val="00777672"/>
    <w:rsid w:val="007A7520"/>
    <w:rsid w:val="007B065A"/>
    <w:rsid w:val="007C4836"/>
    <w:rsid w:val="007C7627"/>
    <w:rsid w:val="007E015C"/>
    <w:rsid w:val="00802063"/>
    <w:rsid w:val="00811E8B"/>
    <w:rsid w:val="0083446A"/>
    <w:rsid w:val="00837262"/>
    <w:rsid w:val="00851983"/>
    <w:rsid w:val="008539C9"/>
    <w:rsid w:val="00854ACB"/>
    <w:rsid w:val="00864F27"/>
    <w:rsid w:val="00874DDD"/>
    <w:rsid w:val="008836E3"/>
    <w:rsid w:val="00890C38"/>
    <w:rsid w:val="008D25DA"/>
    <w:rsid w:val="008D5D14"/>
    <w:rsid w:val="008D7197"/>
    <w:rsid w:val="008E1076"/>
    <w:rsid w:val="008E5160"/>
    <w:rsid w:val="009259F5"/>
    <w:rsid w:val="009339C8"/>
    <w:rsid w:val="009449C8"/>
    <w:rsid w:val="00982318"/>
    <w:rsid w:val="00992AB1"/>
    <w:rsid w:val="009C5CD0"/>
    <w:rsid w:val="009D382F"/>
    <w:rsid w:val="009D4A5D"/>
    <w:rsid w:val="009E7920"/>
    <w:rsid w:val="009F476A"/>
    <w:rsid w:val="00A0113C"/>
    <w:rsid w:val="00A110F9"/>
    <w:rsid w:val="00A15551"/>
    <w:rsid w:val="00A60A72"/>
    <w:rsid w:val="00A62F40"/>
    <w:rsid w:val="00A72541"/>
    <w:rsid w:val="00A868A4"/>
    <w:rsid w:val="00AA7D97"/>
    <w:rsid w:val="00AB346E"/>
    <w:rsid w:val="00AC16CA"/>
    <w:rsid w:val="00AC317F"/>
    <w:rsid w:val="00AD25B3"/>
    <w:rsid w:val="00AE37EE"/>
    <w:rsid w:val="00B11EDC"/>
    <w:rsid w:val="00B37223"/>
    <w:rsid w:val="00B52746"/>
    <w:rsid w:val="00B656D1"/>
    <w:rsid w:val="00B66ED3"/>
    <w:rsid w:val="00B86AC7"/>
    <w:rsid w:val="00B86F23"/>
    <w:rsid w:val="00B8793D"/>
    <w:rsid w:val="00BA7C22"/>
    <w:rsid w:val="00BB4D9F"/>
    <w:rsid w:val="00BB6534"/>
    <w:rsid w:val="00BC30B0"/>
    <w:rsid w:val="00BC3328"/>
    <w:rsid w:val="00BD3115"/>
    <w:rsid w:val="00BE0D9A"/>
    <w:rsid w:val="00BE7A9A"/>
    <w:rsid w:val="00C0638D"/>
    <w:rsid w:val="00C07FD5"/>
    <w:rsid w:val="00C157DA"/>
    <w:rsid w:val="00C162B4"/>
    <w:rsid w:val="00C2311D"/>
    <w:rsid w:val="00C2390D"/>
    <w:rsid w:val="00C300DB"/>
    <w:rsid w:val="00C33C3D"/>
    <w:rsid w:val="00C7144C"/>
    <w:rsid w:val="00C85841"/>
    <w:rsid w:val="00C87B22"/>
    <w:rsid w:val="00CD1689"/>
    <w:rsid w:val="00CD2A69"/>
    <w:rsid w:val="00CD4C18"/>
    <w:rsid w:val="00CD7AA6"/>
    <w:rsid w:val="00CE183B"/>
    <w:rsid w:val="00CF08EE"/>
    <w:rsid w:val="00CF1811"/>
    <w:rsid w:val="00CF3231"/>
    <w:rsid w:val="00D12BB7"/>
    <w:rsid w:val="00D20A2E"/>
    <w:rsid w:val="00D3299C"/>
    <w:rsid w:val="00D4475E"/>
    <w:rsid w:val="00D56546"/>
    <w:rsid w:val="00D662D7"/>
    <w:rsid w:val="00D74ECF"/>
    <w:rsid w:val="00D96C50"/>
    <w:rsid w:val="00DB2CAD"/>
    <w:rsid w:val="00DB66BF"/>
    <w:rsid w:val="00DB71CD"/>
    <w:rsid w:val="00DB7BBB"/>
    <w:rsid w:val="00DD4E26"/>
    <w:rsid w:val="00DF119C"/>
    <w:rsid w:val="00E03C64"/>
    <w:rsid w:val="00E0467E"/>
    <w:rsid w:val="00E05F9C"/>
    <w:rsid w:val="00E10A32"/>
    <w:rsid w:val="00E201F5"/>
    <w:rsid w:val="00E21AB5"/>
    <w:rsid w:val="00E351E6"/>
    <w:rsid w:val="00E41FAD"/>
    <w:rsid w:val="00E44560"/>
    <w:rsid w:val="00E5201A"/>
    <w:rsid w:val="00E57D89"/>
    <w:rsid w:val="00E73BFC"/>
    <w:rsid w:val="00EC5FD3"/>
    <w:rsid w:val="00F002E1"/>
    <w:rsid w:val="00F04573"/>
    <w:rsid w:val="00F36B6E"/>
    <w:rsid w:val="00F36D79"/>
    <w:rsid w:val="00F472A0"/>
    <w:rsid w:val="00FA437D"/>
    <w:rsid w:val="00FB434C"/>
    <w:rsid w:val="00FB7B29"/>
    <w:rsid w:val="00FC7C46"/>
    <w:rsid w:val="00FD1317"/>
    <w:rsid w:val="00FD7383"/>
    <w:rsid w:val="00F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3CAD1"/>
  <w15:docId w15:val="{4B542124-CD60-4849-A4FC-FE9C2E826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77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FC7C4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FC7C46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D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D7F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E0D7F"/>
    <w:pPr>
      <w:suppressAutoHyphens/>
      <w:overflowPunct/>
      <w:autoSpaceDE/>
      <w:autoSpaceDN/>
      <w:adjustRightInd/>
      <w:textAlignment w:val="auto"/>
    </w:pPr>
    <w:rPr>
      <w:kern w:val="1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6E0D7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6E0D7F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dokomentarza">
    <w:name w:val="annotation reference"/>
    <w:uiPriority w:val="99"/>
    <w:unhideWhenUsed/>
    <w:rsid w:val="006E0D7F"/>
    <w:rPr>
      <w:sz w:val="16"/>
      <w:szCs w:val="16"/>
    </w:rPr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34"/>
    <w:qFormat/>
    <w:rsid w:val="00030E2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A75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752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1E8B"/>
    <w:pPr>
      <w:suppressAutoHyphens w:val="0"/>
      <w:overflowPunct w:val="0"/>
      <w:autoSpaceDE w:val="0"/>
      <w:autoSpaceDN w:val="0"/>
      <w:adjustRightInd w:val="0"/>
      <w:textAlignment w:val="baseline"/>
    </w:pPr>
    <w:rPr>
      <w:b/>
      <w:bCs/>
      <w:kern w:val="0"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11E8B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BB4D9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efault">
    <w:name w:val="Default"/>
    <w:link w:val="DefaultZnak"/>
    <w:rsid w:val="00BB4D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34"/>
    <w:qFormat/>
    <w:rsid w:val="006464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511FAB"/>
    <w:pPr>
      <w:overflowPunct/>
      <w:autoSpaceDE/>
      <w:autoSpaceDN/>
      <w:adjustRightInd/>
      <w:jc w:val="center"/>
      <w:textAlignment w:val="auto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11FAB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styleId="Pogrubienie">
    <w:name w:val="Strong"/>
    <w:uiPriority w:val="22"/>
    <w:qFormat/>
    <w:rsid w:val="00511FAB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77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77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B6C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C5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4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Zielony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5983-A1B5-40DE-B51F-93B00AEE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1038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CENTRUM INICJATYW WIN-WIN</dc:creator>
  <cp:lastModifiedBy>Agnieszka Janik</cp:lastModifiedBy>
  <cp:revision>24</cp:revision>
  <cp:lastPrinted>2022-09-28T09:18:00Z</cp:lastPrinted>
  <dcterms:created xsi:type="dcterms:W3CDTF">2025-04-18T11:09:00Z</dcterms:created>
  <dcterms:modified xsi:type="dcterms:W3CDTF">2025-10-06T10:18:00Z</dcterms:modified>
</cp:coreProperties>
</file>